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38C0" w14:textId="77777777" w:rsidR="00A510ED" w:rsidRPr="005A7C34" w:rsidRDefault="00782AE9" w:rsidP="005A7C34">
      <w:pPr>
        <w:widowControl w:val="0"/>
        <w:ind w:right="-43"/>
        <w:jc w:val="center"/>
        <w:outlineLvl w:val="0"/>
        <w:rPr>
          <w:b/>
          <w:sz w:val="24"/>
          <w:szCs w:val="24"/>
        </w:rPr>
      </w:pPr>
      <w:r>
        <w:rPr>
          <w:b/>
          <w:sz w:val="24"/>
          <w:szCs w:val="24"/>
        </w:rPr>
        <w:t>GRANT</w:t>
      </w:r>
      <w:r w:rsidR="00A510ED" w:rsidRPr="005A7C34">
        <w:rPr>
          <w:b/>
          <w:sz w:val="24"/>
          <w:szCs w:val="24"/>
        </w:rPr>
        <w:t xml:space="preserve"> AGREEMENT</w:t>
      </w:r>
    </w:p>
    <w:p w14:paraId="71CAC370" w14:textId="77777777" w:rsidR="00A510ED" w:rsidRPr="005A7C34" w:rsidRDefault="00A510ED" w:rsidP="005A7C34">
      <w:pPr>
        <w:widowControl w:val="0"/>
        <w:ind w:right="-43"/>
        <w:jc w:val="center"/>
        <w:outlineLvl w:val="0"/>
        <w:rPr>
          <w:b/>
          <w:sz w:val="24"/>
          <w:szCs w:val="24"/>
        </w:rPr>
      </w:pPr>
      <w:r w:rsidRPr="005A7C34">
        <w:rPr>
          <w:b/>
          <w:sz w:val="24"/>
          <w:szCs w:val="24"/>
        </w:rPr>
        <w:t>BY AND BETWEEN</w:t>
      </w:r>
    </w:p>
    <w:p w14:paraId="1FEAD007" w14:textId="77777777" w:rsidR="009D0C02" w:rsidRDefault="00912273" w:rsidP="005A7C34">
      <w:pPr>
        <w:widowControl w:val="0"/>
        <w:ind w:right="-43"/>
        <w:jc w:val="center"/>
        <w:outlineLvl w:val="0"/>
        <w:rPr>
          <w:b/>
          <w:sz w:val="24"/>
          <w:szCs w:val="24"/>
        </w:rPr>
      </w:pPr>
      <w:r>
        <w:rPr>
          <w:b/>
          <w:sz w:val="24"/>
          <w:szCs w:val="24"/>
        </w:rPr>
        <w:t>THE HUMBOLDT COUNTY CHILDREN AND FAMILIES COMMISSION</w:t>
      </w:r>
    </w:p>
    <w:p w14:paraId="0AB8878B" w14:textId="31E45703" w:rsidR="005474A8" w:rsidRDefault="00912273" w:rsidP="005A7C34">
      <w:pPr>
        <w:widowControl w:val="0"/>
        <w:ind w:right="-43"/>
        <w:jc w:val="center"/>
        <w:outlineLvl w:val="0"/>
        <w:rPr>
          <w:b/>
          <w:sz w:val="24"/>
          <w:szCs w:val="24"/>
        </w:rPr>
      </w:pPr>
      <w:r>
        <w:rPr>
          <w:b/>
          <w:sz w:val="24"/>
          <w:szCs w:val="24"/>
        </w:rPr>
        <w:t xml:space="preserve"> </w:t>
      </w:r>
      <w:r w:rsidR="009D0C02">
        <w:rPr>
          <w:b/>
          <w:sz w:val="24"/>
          <w:szCs w:val="24"/>
        </w:rPr>
        <w:t>(FIRST 5 HUMBOLDT)</w:t>
      </w:r>
    </w:p>
    <w:p w14:paraId="643489AE" w14:textId="0F803034" w:rsidR="00A510ED" w:rsidRDefault="00A510ED" w:rsidP="005A7C34">
      <w:pPr>
        <w:widowControl w:val="0"/>
        <w:ind w:right="-43"/>
        <w:jc w:val="center"/>
        <w:outlineLvl w:val="0"/>
        <w:rPr>
          <w:b/>
          <w:sz w:val="24"/>
          <w:szCs w:val="24"/>
        </w:rPr>
      </w:pPr>
      <w:r w:rsidRPr="005A7C34">
        <w:rPr>
          <w:b/>
          <w:sz w:val="24"/>
          <w:szCs w:val="24"/>
        </w:rPr>
        <w:t>AND</w:t>
      </w:r>
      <w:r w:rsidR="009D0C02">
        <w:rPr>
          <w:b/>
          <w:sz w:val="24"/>
          <w:szCs w:val="24"/>
        </w:rPr>
        <w:t xml:space="preserve"> COUNTY OF HUMBOLDT</w:t>
      </w:r>
    </w:p>
    <w:p w14:paraId="222FDE43" w14:textId="77777777" w:rsidR="00A6690C" w:rsidRDefault="000F6BB7" w:rsidP="005A7C34">
      <w:pPr>
        <w:widowControl w:val="0"/>
        <w:ind w:right="-43"/>
        <w:jc w:val="center"/>
        <w:outlineLvl w:val="0"/>
        <w:rPr>
          <w:b/>
          <w:sz w:val="24"/>
          <w:szCs w:val="24"/>
        </w:rPr>
      </w:pPr>
      <w:r>
        <w:rPr>
          <w:b/>
          <w:sz w:val="24"/>
          <w:szCs w:val="24"/>
        </w:rPr>
        <w:t xml:space="preserve">FOR THE </w:t>
      </w:r>
    </w:p>
    <w:p w14:paraId="43C5EC91" w14:textId="02B3831F" w:rsidR="000F6BB7" w:rsidRPr="005A7C34" w:rsidRDefault="000F6BB7" w:rsidP="005A7C34">
      <w:pPr>
        <w:widowControl w:val="0"/>
        <w:ind w:right="-43"/>
        <w:jc w:val="center"/>
        <w:outlineLvl w:val="0"/>
        <w:rPr>
          <w:b/>
          <w:sz w:val="24"/>
          <w:szCs w:val="24"/>
        </w:rPr>
      </w:pPr>
      <w:r>
        <w:rPr>
          <w:b/>
          <w:sz w:val="24"/>
          <w:szCs w:val="24"/>
        </w:rPr>
        <w:t>FIRST 5 HUMBOLDT</w:t>
      </w:r>
      <w:r w:rsidR="000C37D6">
        <w:rPr>
          <w:b/>
          <w:sz w:val="24"/>
          <w:szCs w:val="24"/>
        </w:rPr>
        <w:t xml:space="preserve"> </w:t>
      </w:r>
      <w:r>
        <w:rPr>
          <w:b/>
          <w:sz w:val="24"/>
          <w:szCs w:val="24"/>
        </w:rPr>
        <w:t>LIBRARY PAR</w:t>
      </w:r>
      <w:r w:rsidR="00A6690C">
        <w:rPr>
          <w:b/>
          <w:sz w:val="24"/>
          <w:szCs w:val="24"/>
        </w:rPr>
        <w:t>TNERSHIP</w:t>
      </w:r>
    </w:p>
    <w:p w14:paraId="144AC953" w14:textId="48727E3E" w:rsidR="00A510ED" w:rsidRDefault="00A510ED" w:rsidP="00716217">
      <w:pPr>
        <w:widowControl w:val="0"/>
        <w:ind w:right="-43"/>
        <w:rPr>
          <w:sz w:val="24"/>
          <w:szCs w:val="24"/>
        </w:rPr>
      </w:pPr>
    </w:p>
    <w:p w14:paraId="6B61EFE8" w14:textId="77777777" w:rsidR="00716217" w:rsidRPr="005A7C34" w:rsidRDefault="00716217" w:rsidP="00716217">
      <w:pPr>
        <w:widowControl w:val="0"/>
        <w:ind w:right="-43"/>
        <w:rPr>
          <w:sz w:val="24"/>
          <w:szCs w:val="24"/>
        </w:rPr>
      </w:pPr>
    </w:p>
    <w:p w14:paraId="141A293B" w14:textId="2C0B4F31" w:rsidR="00A510ED" w:rsidRPr="005A7C34" w:rsidRDefault="00A510ED" w:rsidP="00291016">
      <w:pPr>
        <w:pStyle w:val="BodyText2"/>
      </w:pPr>
      <w:r w:rsidRPr="005A7C34">
        <w:t>This Agreement</w:t>
      </w:r>
      <w:r w:rsidR="00291016">
        <w:t xml:space="preserve">, </w:t>
      </w:r>
      <w:r w:rsidR="00DC3A68">
        <w:t>effective</w:t>
      </w:r>
      <w:r w:rsidR="00B51768" w:rsidRPr="005A7C34">
        <w:t xml:space="preserve"> this </w:t>
      </w:r>
      <w:r w:rsidR="008F6540">
        <w:t>1</w:t>
      </w:r>
      <w:r w:rsidR="008F6540" w:rsidRPr="008F6540">
        <w:rPr>
          <w:vertAlign w:val="superscript"/>
        </w:rPr>
        <w:t>st</w:t>
      </w:r>
      <w:r w:rsidR="008F6540">
        <w:t xml:space="preserve"> </w:t>
      </w:r>
      <w:r w:rsidR="008D27B5" w:rsidRPr="005A7C34">
        <w:t xml:space="preserve">day of </w:t>
      </w:r>
      <w:r w:rsidR="008F6540">
        <w:t>July</w:t>
      </w:r>
      <w:r w:rsidR="004C66AD" w:rsidRPr="005A7C34">
        <w:t xml:space="preserve"> 20</w:t>
      </w:r>
      <w:r w:rsidR="005474A8">
        <w:t>2</w:t>
      </w:r>
      <w:r w:rsidR="00911883">
        <w:t>5</w:t>
      </w:r>
      <w:r w:rsidR="00B51768" w:rsidRPr="005A7C34">
        <w:t xml:space="preserve">, </w:t>
      </w:r>
      <w:r w:rsidRPr="005A7C34">
        <w:t xml:space="preserve">by and between the </w:t>
      </w:r>
      <w:r w:rsidR="00912273">
        <w:t>Humboldt County Children and Families Commission (aka First 5 Humboldt)</w:t>
      </w:r>
      <w:r w:rsidRPr="005A7C34">
        <w:t>,</w:t>
      </w:r>
      <w:r w:rsidR="00FD26D7" w:rsidRPr="005A7C34">
        <w:t xml:space="preserve"> a political subdivision of the State of California,</w:t>
      </w:r>
      <w:r w:rsidRPr="005A7C34">
        <w:t xml:space="preserve"> hereinafter referred to as “</w:t>
      </w:r>
      <w:r w:rsidR="000350A6">
        <w:t>First 5 Humboldt</w:t>
      </w:r>
      <w:r w:rsidRPr="005A7C34">
        <w:t xml:space="preserve">,” and </w:t>
      </w:r>
      <w:r w:rsidR="009D0C02">
        <w:t>the County of Humboldt</w:t>
      </w:r>
      <w:r w:rsidR="00782AE9" w:rsidRPr="00782AE9">
        <w:t xml:space="preserve">, a </w:t>
      </w:r>
      <w:r w:rsidR="009D0C02">
        <w:t>governmental</w:t>
      </w:r>
      <w:r w:rsidR="00782AE9" w:rsidRPr="00782AE9">
        <w:t xml:space="preserve"> entity</w:t>
      </w:r>
      <w:r w:rsidR="00782AE9">
        <w:t xml:space="preserve"> </w:t>
      </w:r>
      <w:r w:rsidRPr="005A7C34">
        <w:t>hereinafter referred to as “</w:t>
      </w:r>
      <w:r w:rsidR="00291016">
        <w:t>GRANTEE</w:t>
      </w:r>
      <w:r w:rsidRPr="005A7C34">
        <w:t>,” is made upon the following considerations:</w:t>
      </w:r>
    </w:p>
    <w:p w14:paraId="4AAC7920" w14:textId="77777777" w:rsidR="00A510ED" w:rsidRPr="005A7C34" w:rsidRDefault="00A510ED" w:rsidP="005A7C34">
      <w:pPr>
        <w:widowControl w:val="0"/>
        <w:ind w:right="-36" w:firstLine="540"/>
        <w:jc w:val="both"/>
        <w:rPr>
          <w:sz w:val="24"/>
          <w:szCs w:val="24"/>
        </w:rPr>
      </w:pPr>
    </w:p>
    <w:p w14:paraId="55AF9F69" w14:textId="38D9461B" w:rsidR="00291016" w:rsidRDefault="00291016" w:rsidP="00291016">
      <w:pPr>
        <w:pStyle w:val="BodyText2"/>
        <w:ind w:firstLine="720"/>
      </w:pPr>
      <w:r w:rsidRPr="00291016">
        <w:t xml:space="preserve">WHEREAS, </w:t>
      </w:r>
      <w:r w:rsidR="000350A6">
        <w:t>First 5 Humboldt</w:t>
      </w:r>
      <w:r w:rsidRPr="00291016">
        <w:t xml:space="preserve"> has adopted a strategic focus area to support the health and well-being of young children and their families through the promotion of prevention and early intervention activities, and</w:t>
      </w:r>
    </w:p>
    <w:p w14:paraId="4D83505E" w14:textId="77777777" w:rsidR="00291016" w:rsidRPr="00291016" w:rsidRDefault="00291016" w:rsidP="00291016">
      <w:pPr>
        <w:pStyle w:val="BodyText2"/>
      </w:pPr>
    </w:p>
    <w:p w14:paraId="41AEFC17" w14:textId="3761BAEB" w:rsidR="00291016" w:rsidRDefault="00291016" w:rsidP="00291016">
      <w:pPr>
        <w:pStyle w:val="BodyText2"/>
        <w:ind w:firstLine="540"/>
      </w:pPr>
      <w:r w:rsidRPr="00291016">
        <w:t xml:space="preserve">WHEREAS, </w:t>
      </w:r>
      <w:r w:rsidR="000350A6">
        <w:t>First 5 Humboldt</w:t>
      </w:r>
      <w:r w:rsidRPr="00291016">
        <w:t xml:space="preserve"> has determined, in carrying out its Strategic Plan focus areas and objectives, to make monetary grants to deserving organizations that can further First 5’s strategic plan, and</w:t>
      </w:r>
    </w:p>
    <w:p w14:paraId="7109E54E" w14:textId="77777777" w:rsidR="00291016" w:rsidRPr="00291016" w:rsidRDefault="00291016" w:rsidP="00291016">
      <w:pPr>
        <w:pStyle w:val="BodyText2"/>
      </w:pPr>
    </w:p>
    <w:p w14:paraId="23AED135" w14:textId="6BBAF82A" w:rsidR="00A510ED" w:rsidRDefault="000B401C" w:rsidP="005A7C34">
      <w:pPr>
        <w:widowControl w:val="0"/>
        <w:ind w:right="-36" w:firstLine="540"/>
        <w:jc w:val="both"/>
        <w:rPr>
          <w:sz w:val="24"/>
          <w:szCs w:val="24"/>
        </w:rPr>
      </w:pPr>
      <w:r w:rsidRPr="005A7C34">
        <w:rPr>
          <w:sz w:val="24"/>
          <w:szCs w:val="24"/>
        </w:rPr>
        <w:t xml:space="preserve">WHEREAS, </w:t>
      </w:r>
      <w:r w:rsidR="000350A6">
        <w:rPr>
          <w:sz w:val="24"/>
          <w:szCs w:val="24"/>
        </w:rPr>
        <w:t>First 5 Humboldt</w:t>
      </w:r>
      <w:r w:rsidR="00291016">
        <w:rPr>
          <w:sz w:val="24"/>
          <w:szCs w:val="24"/>
        </w:rPr>
        <w:t xml:space="preserve"> has </w:t>
      </w:r>
      <w:r w:rsidR="00EA78CE">
        <w:rPr>
          <w:sz w:val="24"/>
          <w:szCs w:val="24"/>
        </w:rPr>
        <w:t>approved</w:t>
      </w:r>
      <w:r w:rsidR="00291016">
        <w:rPr>
          <w:sz w:val="24"/>
          <w:szCs w:val="24"/>
        </w:rPr>
        <w:t xml:space="preserve"> grant funding to GRANTEE’s </w:t>
      </w:r>
      <w:r w:rsidR="000350A6">
        <w:rPr>
          <w:sz w:val="24"/>
          <w:szCs w:val="24"/>
        </w:rPr>
        <w:t>First 5 Humboldt</w:t>
      </w:r>
      <w:r w:rsidR="009D0C02">
        <w:rPr>
          <w:sz w:val="24"/>
          <w:szCs w:val="24"/>
        </w:rPr>
        <w:t xml:space="preserve"> Library Partnership</w:t>
      </w:r>
      <w:r w:rsidR="00291016">
        <w:rPr>
          <w:sz w:val="24"/>
          <w:szCs w:val="24"/>
        </w:rPr>
        <w:t xml:space="preserve"> program for Fiscal Year </w:t>
      </w:r>
      <w:r w:rsidR="00085DBB">
        <w:rPr>
          <w:sz w:val="24"/>
          <w:szCs w:val="24"/>
        </w:rPr>
        <w:t>202</w:t>
      </w:r>
      <w:r w:rsidR="00911883">
        <w:rPr>
          <w:sz w:val="24"/>
          <w:szCs w:val="24"/>
        </w:rPr>
        <w:t>5</w:t>
      </w:r>
      <w:r w:rsidR="00085DBB">
        <w:rPr>
          <w:sz w:val="24"/>
          <w:szCs w:val="24"/>
        </w:rPr>
        <w:t>-2</w:t>
      </w:r>
      <w:r w:rsidR="00911883">
        <w:rPr>
          <w:sz w:val="24"/>
          <w:szCs w:val="24"/>
        </w:rPr>
        <w:t>6</w:t>
      </w:r>
      <w:r w:rsidR="00291016">
        <w:rPr>
          <w:sz w:val="24"/>
          <w:szCs w:val="24"/>
        </w:rPr>
        <w:t xml:space="preserve">; and </w:t>
      </w:r>
    </w:p>
    <w:p w14:paraId="049C9914" w14:textId="77777777" w:rsidR="00291016" w:rsidRPr="005A7C34" w:rsidRDefault="00291016" w:rsidP="005A7C34">
      <w:pPr>
        <w:widowControl w:val="0"/>
        <w:ind w:right="-36" w:firstLine="540"/>
        <w:jc w:val="both"/>
        <w:rPr>
          <w:sz w:val="24"/>
          <w:szCs w:val="24"/>
        </w:rPr>
      </w:pPr>
    </w:p>
    <w:p w14:paraId="06A937EF" w14:textId="28DD7F74" w:rsidR="00EA78CE" w:rsidRPr="00EA78CE" w:rsidRDefault="00A510ED" w:rsidP="00EA78CE">
      <w:pPr>
        <w:widowControl w:val="0"/>
        <w:ind w:right="-36" w:firstLine="540"/>
        <w:jc w:val="both"/>
        <w:rPr>
          <w:sz w:val="24"/>
          <w:szCs w:val="24"/>
        </w:rPr>
      </w:pPr>
      <w:r w:rsidRPr="005A7C34">
        <w:rPr>
          <w:sz w:val="24"/>
          <w:szCs w:val="24"/>
        </w:rPr>
        <w:t xml:space="preserve">WHEREAS, </w:t>
      </w:r>
      <w:r w:rsidR="000350A6">
        <w:rPr>
          <w:sz w:val="24"/>
          <w:szCs w:val="24"/>
        </w:rPr>
        <w:t>First 5 Humboldt</w:t>
      </w:r>
      <w:r w:rsidR="00EA78CE">
        <w:rPr>
          <w:sz w:val="24"/>
          <w:szCs w:val="24"/>
        </w:rPr>
        <w:t xml:space="preserve"> and GRANTEE </w:t>
      </w:r>
      <w:r w:rsidR="00EA78CE" w:rsidRPr="00EA78CE">
        <w:rPr>
          <w:sz w:val="24"/>
          <w:szCs w:val="24"/>
        </w:rPr>
        <w:t xml:space="preserve">hereto desire to enter into this </w:t>
      </w:r>
      <w:r w:rsidR="00EA78CE">
        <w:rPr>
          <w:sz w:val="24"/>
          <w:szCs w:val="24"/>
        </w:rPr>
        <w:t xml:space="preserve">Grant Agreement </w:t>
      </w:r>
      <w:proofErr w:type="gramStart"/>
      <w:r w:rsidR="00EA78CE" w:rsidRPr="00EA78CE">
        <w:rPr>
          <w:sz w:val="24"/>
          <w:szCs w:val="24"/>
        </w:rPr>
        <w:t>in order for</w:t>
      </w:r>
      <w:proofErr w:type="gramEnd"/>
      <w:r w:rsidR="00EA78CE" w:rsidRPr="00EA78CE">
        <w:rPr>
          <w:sz w:val="24"/>
          <w:szCs w:val="24"/>
        </w:rPr>
        <w:t xml:space="preserve"> FIRST 5 to disburse grant funds to GRANTEE, </w:t>
      </w:r>
    </w:p>
    <w:p w14:paraId="24D390FC" w14:textId="77777777" w:rsidR="00CE11D8" w:rsidRPr="005A7C34" w:rsidRDefault="00CE11D8" w:rsidP="005A7C34">
      <w:pPr>
        <w:widowControl w:val="0"/>
        <w:ind w:right="-36" w:firstLine="540"/>
        <w:jc w:val="both"/>
        <w:rPr>
          <w:sz w:val="24"/>
          <w:szCs w:val="24"/>
        </w:rPr>
      </w:pPr>
    </w:p>
    <w:p w14:paraId="636DE01F" w14:textId="77777777" w:rsidR="00A510ED" w:rsidRPr="005A7C34" w:rsidRDefault="00A510ED" w:rsidP="00EA78CE">
      <w:pPr>
        <w:widowControl w:val="0"/>
        <w:ind w:right="-36"/>
        <w:jc w:val="both"/>
        <w:rPr>
          <w:sz w:val="24"/>
          <w:szCs w:val="24"/>
        </w:rPr>
      </w:pPr>
      <w:r w:rsidRPr="005A7C34">
        <w:rPr>
          <w:sz w:val="24"/>
          <w:szCs w:val="24"/>
        </w:rPr>
        <w:t>NOW THEREFORE</w:t>
      </w:r>
      <w:r w:rsidR="00CE11D8" w:rsidRPr="005A7C34">
        <w:rPr>
          <w:sz w:val="24"/>
          <w:szCs w:val="24"/>
        </w:rPr>
        <w:t>, the parties hereto mutually agree as follows</w:t>
      </w:r>
      <w:r w:rsidRPr="005A7C34">
        <w:rPr>
          <w:sz w:val="24"/>
          <w:szCs w:val="24"/>
        </w:rPr>
        <w:t>:</w:t>
      </w:r>
    </w:p>
    <w:p w14:paraId="093BF788" w14:textId="77777777" w:rsidR="00A510ED" w:rsidRPr="005A7C34" w:rsidRDefault="00A510ED" w:rsidP="005A7C34">
      <w:pPr>
        <w:widowControl w:val="0"/>
        <w:ind w:right="-36"/>
        <w:jc w:val="both"/>
        <w:rPr>
          <w:sz w:val="24"/>
          <w:szCs w:val="24"/>
        </w:rPr>
      </w:pPr>
    </w:p>
    <w:p w14:paraId="5C93CFF5" w14:textId="77777777" w:rsidR="00A510ED" w:rsidRPr="0050708F" w:rsidRDefault="00A510ED" w:rsidP="0050708F">
      <w:pPr>
        <w:pStyle w:val="ListParagraph"/>
        <w:widowControl w:val="0"/>
        <w:numPr>
          <w:ilvl w:val="0"/>
          <w:numId w:val="33"/>
        </w:numPr>
        <w:ind w:left="540" w:right="-36"/>
        <w:jc w:val="both"/>
        <w:rPr>
          <w:sz w:val="24"/>
          <w:szCs w:val="24"/>
        </w:rPr>
      </w:pPr>
      <w:r w:rsidRPr="0050708F">
        <w:rPr>
          <w:sz w:val="24"/>
          <w:szCs w:val="24"/>
          <w:u w:val="single"/>
        </w:rPr>
        <w:t>DESCRIPTION OF SERVICES</w:t>
      </w:r>
      <w:r w:rsidRPr="0050708F">
        <w:rPr>
          <w:sz w:val="24"/>
          <w:szCs w:val="24"/>
        </w:rPr>
        <w:t>:</w:t>
      </w:r>
      <w:r w:rsidRPr="0050708F">
        <w:rPr>
          <w:sz w:val="24"/>
          <w:szCs w:val="24"/>
        </w:rPr>
        <w:tab/>
      </w:r>
    </w:p>
    <w:p w14:paraId="2D9DC2A5" w14:textId="77777777" w:rsidR="00A510ED" w:rsidRPr="005A7C34" w:rsidRDefault="00A510ED" w:rsidP="005A7C34">
      <w:pPr>
        <w:widowControl w:val="0"/>
        <w:ind w:left="720" w:right="-36" w:hanging="720"/>
        <w:jc w:val="both"/>
        <w:rPr>
          <w:sz w:val="24"/>
          <w:szCs w:val="24"/>
        </w:rPr>
      </w:pPr>
    </w:p>
    <w:p w14:paraId="18410936" w14:textId="403777AA" w:rsidR="00C50F8F" w:rsidRPr="002863E2" w:rsidRDefault="0041401E" w:rsidP="002863E2">
      <w:pPr>
        <w:ind w:left="540"/>
        <w:jc w:val="both"/>
        <w:rPr>
          <w:snapToGrid w:val="0"/>
          <w:sz w:val="24"/>
          <w:szCs w:val="24"/>
        </w:rPr>
      </w:pPr>
      <w:r w:rsidRPr="00AE2AA3">
        <w:rPr>
          <w:snapToGrid w:val="0"/>
          <w:sz w:val="24"/>
          <w:szCs w:val="24"/>
        </w:rPr>
        <w:t>GRANTEE</w:t>
      </w:r>
      <w:r w:rsidR="00A510ED" w:rsidRPr="00AE2AA3">
        <w:rPr>
          <w:snapToGrid w:val="0"/>
          <w:sz w:val="24"/>
          <w:szCs w:val="24"/>
        </w:rPr>
        <w:t xml:space="preserve"> </w:t>
      </w:r>
      <w:r w:rsidRPr="00AE2AA3">
        <w:rPr>
          <w:snapToGrid w:val="0"/>
          <w:sz w:val="24"/>
          <w:szCs w:val="24"/>
        </w:rPr>
        <w:t xml:space="preserve">agrees to utilize these grant funds </w:t>
      </w:r>
      <w:r w:rsidR="00AE2AA3" w:rsidRPr="00AE2AA3">
        <w:rPr>
          <w:snapToGrid w:val="0"/>
          <w:sz w:val="24"/>
          <w:szCs w:val="24"/>
        </w:rPr>
        <w:t>to implement</w:t>
      </w:r>
      <w:r w:rsidR="009D0C02" w:rsidRPr="00AE2AA3">
        <w:rPr>
          <w:snapToGrid w:val="0"/>
          <w:sz w:val="24"/>
          <w:szCs w:val="24"/>
        </w:rPr>
        <w:t xml:space="preserve"> the First 5 Humboldt</w:t>
      </w:r>
      <w:r w:rsidR="00AE2AA3">
        <w:rPr>
          <w:snapToGrid w:val="0"/>
          <w:sz w:val="24"/>
          <w:szCs w:val="24"/>
        </w:rPr>
        <w:t>-</w:t>
      </w:r>
      <w:r w:rsidR="009D0C02" w:rsidRPr="00AE2AA3">
        <w:rPr>
          <w:snapToGrid w:val="0"/>
          <w:sz w:val="24"/>
          <w:szCs w:val="24"/>
        </w:rPr>
        <w:t>Library Partnershi</w:t>
      </w:r>
      <w:r w:rsidR="00AE2AA3">
        <w:rPr>
          <w:snapToGrid w:val="0"/>
          <w:sz w:val="24"/>
          <w:szCs w:val="24"/>
        </w:rPr>
        <w:t xml:space="preserve">p, </w:t>
      </w:r>
      <w:r w:rsidR="00AE2AA3" w:rsidRPr="00AE2AA3">
        <w:rPr>
          <w:snapToGrid w:val="0"/>
          <w:sz w:val="24"/>
          <w:szCs w:val="24"/>
        </w:rPr>
        <w:t xml:space="preserve">which </w:t>
      </w:r>
      <w:r w:rsidR="00A6690C" w:rsidRPr="00AE2AA3">
        <w:rPr>
          <w:snapToGrid w:val="0"/>
          <w:sz w:val="24"/>
          <w:szCs w:val="24"/>
        </w:rPr>
        <w:t xml:space="preserve">supports the Humboldt County Library’s services to young children and families </w:t>
      </w:r>
      <w:r w:rsidR="00AE2AA3" w:rsidRPr="00AE2AA3">
        <w:rPr>
          <w:snapToGrid w:val="0"/>
          <w:sz w:val="24"/>
          <w:szCs w:val="24"/>
        </w:rPr>
        <w:t xml:space="preserve">throughout Humboldt County, </w:t>
      </w:r>
      <w:r w:rsidR="00A6690C" w:rsidRPr="00AE2AA3">
        <w:rPr>
          <w:snapToGrid w:val="0"/>
          <w:sz w:val="24"/>
          <w:szCs w:val="24"/>
        </w:rPr>
        <w:t>with a focus on serving families in poverty, isolated rural communities, Latino, and Native American populations</w:t>
      </w:r>
      <w:r w:rsidR="00AE2AA3">
        <w:rPr>
          <w:snapToGrid w:val="0"/>
          <w:sz w:val="24"/>
          <w:szCs w:val="24"/>
        </w:rPr>
        <w:t xml:space="preserve">.  </w:t>
      </w:r>
      <w:r w:rsidR="00A6690C" w:rsidRPr="00AE2AA3">
        <w:rPr>
          <w:snapToGrid w:val="0"/>
          <w:sz w:val="24"/>
          <w:szCs w:val="24"/>
        </w:rPr>
        <w:t xml:space="preserve">The </w:t>
      </w:r>
      <w:r w:rsidR="0044659F">
        <w:rPr>
          <w:snapToGrid w:val="0"/>
          <w:sz w:val="24"/>
          <w:szCs w:val="24"/>
        </w:rPr>
        <w:t xml:space="preserve">objectives, activities, and timeline for this Grant are described in </w:t>
      </w:r>
      <w:r w:rsidR="00A510ED" w:rsidRPr="002863E2">
        <w:rPr>
          <w:snapToGrid w:val="0"/>
          <w:sz w:val="24"/>
          <w:szCs w:val="24"/>
        </w:rPr>
        <w:t xml:space="preserve">Exhibit A – Scope of </w:t>
      </w:r>
      <w:r w:rsidRPr="002863E2">
        <w:rPr>
          <w:snapToGrid w:val="0"/>
          <w:sz w:val="24"/>
          <w:szCs w:val="24"/>
        </w:rPr>
        <w:t>Work</w:t>
      </w:r>
      <w:r w:rsidR="00A510ED" w:rsidRPr="002863E2">
        <w:rPr>
          <w:snapToGrid w:val="0"/>
          <w:sz w:val="24"/>
          <w:szCs w:val="24"/>
        </w:rPr>
        <w:t xml:space="preserve"> which </w:t>
      </w:r>
      <w:r w:rsidR="004711FE">
        <w:rPr>
          <w:snapToGrid w:val="0"/>
          <w:sz w:val="24"/>
          <w:szCs w:val="24"/>
        </w:rPr>
        <w:t>are</w:t>
      </w:r>
      <w:r w:rsidR="00A510ED" w:rsidRPr="002863E2">
        <w:rPr>
          <w:snapToGrid w:val="0"/>
          <w:sz w:val="24"/>
          <w:szCs w:val="24"/>
        </w:rPr>
        <w:t xml:space="preserve"> attached hereto and incorporated herein by reference</w:t>
      </w:r>
      <w:r w:rsidR="00BB4964" w:rsidRPr="002863E2">
        <w:rPr>
          <w:snapToGrid w:val="0"/>
          <w:sz w:val="24"/>
          <w:szCs w:val="24"/>
        </w:rPr>
        <w:t xml:space="preserve"> as if set forth in full</w:t>
      </w:r>
      <w:r w:rsidR="00A510ED" w:rsidRPr="002863E2">
        <w:rPr>
          <w:snapToGrid w:val="0"/>
          <w:sz w:val="24"/>
          <w:szCs w:val="24"/>
        </w:rPr>
        <w:t xml:space="preserve">.  In providing </w:t>
      </w:r>
      <w:r w:rsidR="000B401C" w:rsidRPr="002863E2">
        <w:rPr>
          <w:snapToGrid w:val="0"/>
          <w:sz w:val="24"/>
          <w:szCs w:val="24"/>
        </w:rPr>
        <w:t xml:space="preserve">such </w:t>
      </w:r>
      <w:r w:rsidR="00A510ED" w:rsidRPr="002863E2">
        <w:rPr>
          <w:snapToGrid w:val="0"/>
          <w:sz w:val="24"/>
          <w:szCs w:val="24"/>
        </w:rPr>
        <w:t xml:space="preserve">services, </w:t>
      </w:r>
      <w:r w:rsidRPr="002863E2">
        <w:rPr>
          <w:snapToGrid w:val="0"/>
          <w:sz w:val="24"/>
          <w:szCs w:val="24"/>
        </w:rPr>
        <w:t>GRANTEE</w:t>
      </w:r>
      <w:r w:rsidR="00A510ED" w:rsidRPr="002863E2">
        <w:rPr>
          <w:snapToGrid w:val="0"/>
          <w:sz w:val="24"/>
          <w:szCs w:val="24"/>
        </w:rPr>
        <w:t xml:space="preserve"> agrees to f</w:t>
      </w:r>
      <w:r w:rsidR="000B401C" w:rsidRPr="002863E2">
        <w:rPr>
          <w:snapToGrid w:val="0"/>
          <w:sz w:val="24"/>
          <w:szCs w:val="24"/>
        </w:rPr>
        <w:t xml:space="preserve">ully cooperate with the </w:t>
      </w:r>
      <w:r w:rsidR="000350A6">
        <w:rPr>
          <w:snapToGrid w:val="0"/>
          <w:sz w:val="24"/>
          <w:szCs w:val="24"/>
        </w:rPr>
        <w:t>First 5 Humboldt</w:t>
      </w:r>
      <w:r w:rsidR="00D663AB" w:rsidRPr="002863E2">
        <w:rPr>
          <w:snapToGrid w:val="0"/>
          <w:sz w:val="24"/>
          <w:szCs w:val="24"/>
        </w:rPr>
        <w:t xml:space="preserve"> Executive Director </w:t>
      </w:r>
      <w:r w:rsidR="00A510ED" w:rsidRPr="002863E2">
        <w:rPr>
          <w:snapToGrid w:val="0"/>
          <w:sz w:val="24"/>
          <w:szCs w:val="24"/>
        </w:rPr>
        <w:t xml:space="preserve">or </w:t>
      </w:r>
      <w:r w:rsidR="00BB4964" w:rsidRPr="002863E2">
        <w:rPr>
          <w:snapToGrid w:val="0"/>
          <w:sz w:val="24"/>
          <w:szCs w:val="24"/>
        </w:rPr>
        <w:t xml:space="preserve">a </w:t>
      </w:r>
      <w:r w:rsidR="00A510ED" w:rsidRPr="002863E2">
        <w:rPr>
          <w:snapToGrid w:val="0"/>
          <w:sz w:val="24"/>
          <w:szCs w:val="24"/>
        </w:rPr>
        <w:t>designee</w:t>
      </w:r>
      <w:r w:rsidR="000B401C" w:rsidRPr="002863E2">
        <w:rPr>
          <w:snapToGrid w:val="0"/>
          <w:sz w:val="24"/>
          <w:szCs w:val="24"/>
        </w:rPr>
        <w:t xml:space="preserve"> thereof, hereinafter referred to as </w:t>
      </w:r>
      <w:r w:rsidR="00BB7841" w:rsidRPr="002863E2">
        <w:rPr>
          <w:snapToGrid w:val="0"/>
          <w:sz w:val="24"/>
          <w:szCs w:val="24"/>
        </w:rPr>
        <w:t>“</w:t>
      </w:r>
      <w:r w:rsidR="000350A6">
        <w:rPr>
          <w:snapToGrid w:val="0"/>
          <w:sz w:val="24"/>
          <w:szCs w:val="24"/>
        </w:rPr>
        <w:t>First 5 Humboldt</w:t>
      </w:r>
      <w:r w:rsidR="00D663AB" w:rsidRPr="002863E2">
        <w:rPr>
          <w:snapToGrid w:val="0"/>
          <w:sz w:val="24"/>
          <w:szCs w:val="24"/>
        </w:rPr>
        <w:t xml:space="preserve"> ED</w:t>
      </w:r>
      <w:r w:rsidR="00AD7898" w:rsidRPr="002863E2">
        <w:rPr>
          <w:snapToGrid w:val="0"/>
          <w:sz w:val="24"/>
          <w:szCs w:val="24"/>
        </w:rPr>
        <w:t>.</w:t>
      </w:r>
      <w:r w:rsidR="00BB7841" w:rsidRPr="002863E2">
        <w:rPr>
          <w:snapToGrid w:val="0"/>
          <w:sz w:val="24"/>
          <w:szCs w:val="24"/>
        </w:rPr>
        <w:t>”</w:t>
      </w:r>
    </w:p>
    <w:p w14:paraId="120B2B38" w14:textId="77777777" w:rsidR="00D663AB" w:rsidRPr="00AE2AA3" w:rsidRDefault="00D663AB" w:rsidP="00D663AB">
      <w:pPr>
        <w:widowControl w:val="0"/>
        <w:ind w:left="540" w:right="-36"/>
        <w:jc w:val="both"/>
        <w:rPr>
          <w:snapToGrid w:val="0"/>
          <w:sz w:val="24"/>
          <w:szCs w:val="24"/>
        </w:rPr>
      </w:pPr>
    </w:p>
    <w:p w14:paraId="5185CB93" w14:textId="77777777" w:rsidR="00C50F8F" w:rsidRPr="0050708F" w:rsidRDefault="00C50F8F" w:rsidP="0050708F">
      <w:pPr>
        <w:pStyle w:val="ListParagraph"/>
        <w:widowControl w:val="0"/>
        <w:numPr>
          <w:ilvl w:val="0"/>
          <w:numId w:val="33"/>
        </w:numPr>
        <w:ind w:left="540" w:right="-36"/>
        <w:jc w:val="both"/>
        <w:rPr>
          <w:sz w:val="24"/>
          <w:szCs w:val="24"/>
          <w:u w:val="single"/>
        </w:rPr>
      </w:pPr>
      <w:r w:rsidRPr="00C50F8F">
        <w:rPr>
          <w:sz w:val="24"/>
          <w:szCs w:val="24"/>
          <w:u w:val="single"/>
        </w:rPr>
        <w:t>TERM</w:t>
      </w:r>
      <w:r w:rsidRPr="0050708F">
        <w:rPr>
          <w:sz w:val="24"/>
          <w:szCs w:val="24"/>
          <w:u w:val="single"/>
        </w:rPr>
        <w:t>:</w:t>
      </w:r>
    </w:p>
    <w:p w14:paraId="14DFA424" w14:textId="77777777" w:rsidR="00C50F8F" w:rsidRPr="00C50F8F" w:rsidRDefault="00C50F8F" w:rsidP="00C50F8F">
      <w:pPr>
        <w:widowControl w:val="0"/>
        <w:jc w:val="both"/>
        <w:rPr>
          <w:sz w:val="24"/>
          <w:szCs w:val="24"/>
        </w:rPr>
      </w:pPr>
    </w:p>
    <w:p w14:paraId="62A8B578" w14:textId="205BA559" w:rsidR="00BB7841" w:rsidRPr="00C50F8F" w:rsidRDefault="00C50F8F" w:rsidP="00C50F8F">
      <w:pPr>
        <w:pStyle w:val="Style0"/>
        <w:widowControl w:val="0"/>
        <w:ind w:left="540" w:right="-36"/>
        <w:jc w:val="both"/>
        <w:rPr>
          <w:rFonts w:ascii="Times New Roman" w:hAnsi="Times New Roman"/>
          <w:snapToGrid/>
          <w:szCs w:val="24"/>
        </w:rPr>
      </w:pPr>
      <w:r w:rsidRPr="00C50F8F">
        <w:rPr>
          <w:rFonts w:ascii="Times New Roman" w:hAnsi="Times New Roman"/>
          <w:szCs w:val="24"/>
        </w:rPr>
        <w:t xml:space="preserve">This Agreement shall begin on </w:t>
      </w:r>
      <w:r w:rsidR="0041401E">
        <w:rPr>
          <w:rFonts w:ascii="Times New Roman" w:hAnsi="Times New Roman"/>
          <w:szCs w:val="24"/>
        </w:rPr>
        <w:t>July 1</w:t>
      </w:r>
      <w:r w:rsidR="005474A8">
        <w:rPr>
          <w:rFonts w:ascii="Times New Roman" w:hAnsi="Times New Roman"/>
          <w:szCs w:val="24"/>
        </w:rPr>
        <w:t xml:space="preserve">, </w:t>
      </w:r>
      <w:r w:rsidR="008D0241">
        <w:rPr>
          <w:rFonts w:ascii="Times New Roman" w:hAnsi="Times New Roman"/>
          <w:szCs w:val="24"/>
        </w:rPr>
        <w:t>202</w:t>
      </w:r>
      <w:r w:rsidR="00F42FB0">
        <w:rPr>
          <w:rFonts w:ascii="Times New Roman" w:hAnsi="Times New Roman"/>
          <w:szCs w:val="24"/>
        </w:rPr>
        <w:t>5</w:t>
      </w:r>
      <w:r w:rsidR="008D0241">
        <w:rPr>
          <w:rFonts w:ascii="Times New Roman" w:hAnsi="Times New Roman"/>
          <w:szCs w:val="24"/>
        </w:rPr>
        <w:t>,</w:t>
      </w:r>
      <w:r w:rsidR="00911883">
        <w:rPr>
          <w:rFonts w:ascii="Times New Roman" w:hAnsi="Times New Roman"/>
          <w:szCs w:val="24"/>
        </w:rPr>
        <w:t xml:space="preserve"> </w:t>
      </w:r>
      <w:r w:rsidRPr="00C50F8F">
        <w:rPr>
          <w:rFonts w:ascii="Times New Roman" w:hAnsi="Times New Roman"/>
          <w:szCs w:val="24"/>
        </w:rPr>
        <w:t xml:space="preserve">and shall remain in full force and effect until </w:t>
      </w:r>
      <w:r w:rsidR="0041401E">
        <w:rPr>
          <w:rFonts w:ascii="Times New Roman" w:hAnsi="Times New Roman"/>
          <w:szCs w:val="24"/>
        </w:rPr>
        <w:t>June</w:t>
      </w:r>
      <w:r w:rsidR="005474A8">
        <w:rPr>
          <w:rFonts w:ascii="Times New Roman" w:hAnsi="Times New Roman"/>
          <w:szCs w:val="24"/>
        </w:rPr>
        <w:t xml:space="preserve"> 30</w:t>
      </w:r>
      <w:proofErr w:type="gramStart"/>
      <w:r w:rsidR="00F42FB0">
        <w:rPr>
          <w:rFonts w:ascii="Times New Roman" w:hAnsi="Times New Roman"/>
          <w:szCs w:val="24"/>
          <w:vertAlign w:val="superscript"/>
        </w:rPr>
        <w:t xml:space="preserve"> </w:t>
      </w:r>
      <w:r w:rsidR="005474A8">
        <w:rPr>
          <w:rFonts w:ascii="Times New Roman" w:hAnsi="Times New Roman"/>
          <w:szCs w:val="24"/>
        </w:rPr>
        <w:t>202</w:t>
      </w:r>
      <w:r w:rsidR="00911883">
        <w:rPr>
          <w:rFonts w:ascii="Times New Roman" w:hAnsi="Times New Roman"/>
          <w:szCs w:val="24"/>
        </w:rPr>
        <w:t>6</w:t>
      </w:r>
      <w:proofErr w:type="gramEnd"/>
      <w:r w:rsidR="00F42FB0">
        <w:rPr>
          <w:rFonts w:ascii="Times New Roman" w:hAnsi="Times New Roman"/>
          <w:szCs w:val="24"/>
        </w:rPr>
        <w:t>,</w:t>
      </w:r>
      <w:r w:rsidRPr="00C50F8F">
        <w:rPr>
          <w:rFonts w:ascii="Times New Roman" w:hAnsi="Times New Roman"/>
          <w:szCs w:val="24"/>
        </w:rPr>
        <w:t xml:space="preserve"> unless sooner terminated as provided herein</w:t>
      </w:r>
      <w:r w:rsidRPr="00C50F8F">
        <w:rPr>
          <w:rFonts w:ascii="Times New Roman" w:hAnsi="Times New Roman"/>
          <w:snapToGrid/>
          <w:szCs w:val="24"/>
        </w:rPr>
        <w:t>.</w:t>
      </w:r>
    </w:p>
    <w:p w14:paraId="7D46A5DD" w14:textId="77777777" w:rsidR="00BB7841" w:rsidRPr="00E97757" w:rsidRDefault="0041401E" w:rsidP="00BB7841">
      <w:pPr>
        <w:widowControl w:val="0"/>
        <w:ind w:right="-36"/>
        <w:jc w:val="both"/>
        <w:rPr>
          <w:sz w:val="24"/>
          <w:szCs w:val="24"/>
        </w:rPr>
      </w:pPr>
      <w:r>
        <w:rPr>
          <w:sz w:val="24"/>
          <w:szCs w:val="24"/>
        </w:rPr>
        <w:t xml:space="preserve">  </w:t>
      </w:r>
    </w:p>
    <w:p w14:paraId="1A56175C" w14:textId="77777777" w:rsidR="00BB7841" w:rsidRPr="0050708F" w:rsidRDefault="00BB7841" w:rsidP="0050708F">
      <w:pPr>
        <w:pStyle w:val="ListParagraph"/>
        <w:widowControl w:val="0"/>
        <w:numPr>
          <w:ilvl w:val="0"/>
          <w:numId w:val="33"/>
        </w:numPr>
        <w:ind w:left="540" w:right="-36"/>
        <w:jc w:val="both"/>
        <w:rPr>
          <w:sz w:val="24"/>
          <w:szCs w:val="24"/>
          <w:u w:val="single"/>
        </w:rPr>
      </w:pPr>
      <w:r w:rsidRPr="00E97757">
        <w:rPr>
          <w:sz w:val="24"/>
          <w:szCs w:val="24"/>
          <w:u w:val="single"/>
        </w:rPr>
        <w:t>TERMINATION</w:t>
      </w:r>
      <w:r w:rsidRPr="0050708F">
        <w:rPr>
          <w:sz w:val="24"/>
          <w:szCs w:val="24"/>
          <w:u w:val="single"/>
        </w:rPr>
        <w:t>:</w:t>
      </w:r>
    </w:p>
    <w:p w14:paraId="73CAD280" w14:textId="77777777" w:rsidR="00BB7841" w:rsidRPr="00E97757" w:rsidRDefault="00BB7841" w:rsidP="00BB7841">
      <w:pPr>
        <w:widowControl w:val="0"/>
        <w:ind w:left="720" w:right="-36" w:hanging="720"/>
        <w:jc w:val="both"/>
        <w:rPr>
          <w:sz w:val="24"/>
          <w:szCs w:val="24"/>
        </w:rPr>
      </w:pPr>
    </w:p>
    <w:p w14:paraId="46FA6D8A" w14:textId="4E10E2D0" w:rsidR="00BB7841" w:rsidRPr="008333A2" w:rsidRDefault="00BB7841" w:rsidP="008333A2">
      <w:pPr>
        <w:pStyle w:val="ListParagraph"/>
        <w:widowControl w:val="0"/>
        <w:numPr>
          <w:ilvl w:val="0"/>
          <w:numId w:val="30"/>
        </w:numPr>
        <w:ind w:right="-36"/>
        <w:jc w:val="both"/>
        <w:rPr>
          <w:sz w:val="24"/>
          <w:szCs w:val="24"/>
        </w:rPr>
      </w:pPr>
      <w:r w:rsidRPr="008333A2">
        <w:rPr>
          <w:sz w:val="24"/>
          <w:szCs w:val="24"/>
          <w:u w:val="single"/>
        </w:rPr>
        <w:t>Termination for Cause</w:t>
      </w:r>
      <w:r w:rsidRPr="008333A2">
        <w:rPr>
          <w:sz w:val="24"/>
          <w:szCs w:val="24"/>
        </w:rPr>
        <w:t xml:space="preserve">.  </w:t>
      </w:r>
      <w:r w:rsidR="000350A6">
        <w:rPr>
          <w:sz w:val="24"/>
          <w:szCs w:val="24"/>
        </w:rPr>
        <w:t>First 5 Humboldt</w:t>
      </w:r>
      <w:r w:rsidRPr="008333A2">
        <w:rPr>
          <w:sz w:val="24"/>
          <w:szCs w:val="24"/>
        </w:rPr>
        <w:t xml:space="preserve"> may, in its sole discretion, immediately terminate this Agreement, if </w:t>
      </w:r>
      <w:r w:rsidR="0041401E" w:rsidRPr="008333A2">
        <w:rPr>
          <w:sz w:val="24"/>
          <w:szCs w:val="24"/>
        </w:rPr>
        <w:t>GRANTEE</w:t>
      </w:r>
      <w:r w:rsidRPr="008333A2">
        <w:rPr>
          <w:sz w:val="24"/>
          <w:szCs w:val="24"/>
        </w:rPr>
        <w:t xml:space="preserve"> fails to adequately perform the services required hereunder, fails to comply with the terms or conditions set forth herein, or violates any local, state or federal law, regulation or standard applicable to its performance hereunder.</w:t>
      </w:r>
    </w:p>
    <w:p w14:paraId="1049167C" w14:textId="77777777" w:rsidR="008333A2" w:rsidRPr="008333A2" w:rsidRDefault="008333A2" w:rsidP="008333A2">
      <w:pPr>
        <w:pStyle w:val="ListParagraph"/>
        <w:widowControl w:val="0"/>
        <w:ind w:left="1080" w:right="-36"/>
        <w:jc w:val="both"/>
        <w:rPr>
          <w:sz w:val="24"/>
          <w:szCs w:val="24"/>
        </w:rPr>
      </w:pPr>
    </w:p>
    <w:p w14:paraId="5EF0543C" w14:textId="61AEB2B4" w:rsidR="00BB7841" w:rsidRPr="00E97757" w:rsidRDefault="00BB7841" w:rsidP="00BB7841">
      <w:pPr>
        <w:widowControl w:val="0"/>
        <w:ind w:left="1080" w:right="-36" w:hanging="540"/>
        <w:jc w:val="both"/>
        <w:rPr>
          <w:sz w:val="24"/>
          <w:szCs w:val="24"/>
        </w:rPr>
      </w:pPr>
      <w:r w:rsidRPr="00E97757">
        <w:rPr>
          <w:sz w:val="24"/>
          <w:szCs w:val="24"/>
        </w:rPr>
        <w:lastRenderedPageBreak/>
        <w:t>B.</w:t>
      </w:r>
      <w:r w:rsidRPr="00E97757">
        <w:rPr>
          <w:sz w:val="24"/>
          <w:szCs w:val="24"/>
        </w:rPr>
        <w:tab/>
      </w:r>
      <w:r w:rsidRPr="00E97757">
        <w:rPr>
          <w:sz w:val="24"/>
          <w:szCs w:val="24"/>
          <w:u w:val="single"/>
        </w:rPr>
        <w:t>Termination Without Cause</w:t>
      </w:r>
      <w:r w:rsidRPr="00E97757">
        <w:rPr>
          <w:sz w:val="24"/>
          <w:szCs w:val="24"/>
        </w:rPr>
        <w:t xml:space="preserve">.  </w:t>
      </w:r>
      <w:r w:rsidR="000350A6">
        <w:rPr>
          <w:sz w:val="24"/>
          <w:szCs w:val="24"/>
        </w:rPr>
        <w:t>First 5 Humboldt</w:t>
      </w:r>
      <w:r w:rsidRPr="00E97757">
        <w:rPr>
          <w:sz w:val="24"/>
          <w:szCs w:val="24"/>
        </w:rPr>
        <w:t xml:space="preserve"> may terminate this Agreement without cause upon thirty (30) days advance written notice which states the effective date of the termination.</w:t>
      </w:r>
    </w:p>
    <w:p w14:paraId="44DC5CAF" w14:textId="77777777" w:rsidR="00BB7841" w:rsidRPr="00E97757" w:rsidRDefault="00BB7841" w:rsidP="00BB7841">
      <w:pPr>
        <w:widowControl w:val="0"/>
        <w:ind w:left="1080" w:right="-36" w:hanging="540"/>
        <w:jc w:val="both"/>
        <w:rPr>
          <w:snapToGrid w:val="0"/>
          <w:sz w:val="24"/>
          <w:szCs w:val="24"/>
        </w:rPr>
      </w:pPr>
    </w:p>
    <w:p w14:paraId="54DC8C13" w14:textId="6C807886" w:rsidR="00B66D57" w:rsidRPr="005A7C34" w:rsidRDefault="00BB7841" w:rsidP="00BB7841">
      <w:pPr>
        <w:pStyle w:val="Style0"/>
        <w:widowControl w:val="0"/>
        <w:ind w:left="1080" w:right="-36" w:hanging="540"/>
        <w:jc w:val="both"/>
        <w:rPr>
          <w:rFonts w:ascii="Times New Roman" w:hAnsi="Times New Roman"/>
          <w:szCs w:val="24"/>
        </w:rPr>
      </w:pPr>
      <w:r w:rsidRPr="00E97757">
        <w:rPr>
          <w:rFonts w:ascii="Times New Roman" w:hAnsi="Times New Roman"/>
          <w:snapToGrid/>
          <w:szCs w:val="24"/>
        </w:rPr>
        <w:t>C.</w:t>
      </w:r>
      <w:r w:rsidRPr="00E97757">
        <w:rPr>
          <w:rFonts w:ascii="Times New Roman" w:hAnsi="Times New Roman"/>
          <w:snapToGrid/>
          <w:szCs w:val="24"/>
        </w:rPr>
        <w:tab/>
      </w:r>
      <w:r w:rsidRPr="00E97757">
        <w:rPr>
          <w:rFonts w:ascii="Times New Roman" w:hAnsi="Times New Roman"/>
          <w:snapToGrid/>
          <w:szCs w:val="24"/>
          <w:u w:val="single"/>
        </w:rPr>
        <w:t>Termination due to Insufficient Funding</w:t>
      </w:r>
      <w:r w:rsidRPr="00E97757">
        <w:rPr>
          <w:rFonts w:ascii="Times New Roman" w:hAnsi="Times New Roman"/>
          <w:snapToGrid/>
          <w:szCs w:val="24"/>
        </w:rPr>
        <w:t>.</w:t>
      </w:r>
      <w:r w:rsidRPr="00514776">
        <w:rPr>
          <w:rFonts w:ascii="Times New Roman" w:hAnsi="Times New Roman"/>
          <w:szCs w:val="24"/>
        </w:rPr>
        <w:t xml:space="preserve">  </w:t>
      </w:r>
      <w:r w:rsidR="000350A6">
        <w:rPr>
          <w:rFonts w:ascii="Times New Roman" w:hAnsi="Times New Roman"/>
          <w:szCs w:val="24"/>
        </w:rPr>
        <w:t>First 5 Humboldt</w:t>
      </w:r>
      <w:r w:rsidRPr="00201C6B">
        <w:rPr>
          <w:rFonts w:ascii="Times New Roman" w:hAnsi="Times New Roman"/>
          <w:szCs w:val="24"/>
        </w:rPr>
        <w:t xml:space="preserve">’s obligations under this Agreement are contingent upon the availability of local, state and/or federal funds.  In the event such funding is reduced or eliminated, </w:t>
      </w:r>
      <w:r w:rsidR="000350A6">
        <w:rPr>
          <w:rFonts w:ascii="Times New Roman" w:hAnsi="Times New Roman"/>
          <w:szCs w:val="24"/>
        </w:rPr>
        <w:t>First 5 Humboldt</w:t>
      </w:r>
      <w:r w:rsidRPr="00201C6B">
        <w:rPr>
          <w:rFonts w:ascii="Times New Roman" w:hAnsi="Times New Roman"/>
          <w:szCs w:val="24"/>
        </w:rPr>
        <w:t xml:space="preserve"> shall, at its sole discretion, determine whether this Agreement shall be terminated.  </w:t>
      </w:r>
      <w:r w:rsidR="000350A6">
        <w:rPr>
          <w:rFonts w:ascii="Times New Roman" w:hAnsi="Times New Roman"/>
          <w:szCs w:val="24"/>
        </w:rPr>
        <w:t>First 5 Humboldt</w:t>
      </w:r>
      <w:r w:rsidRPr="00201C6B">
        <w:rPr>
          <w:rFonts w:ascii="Times New Roman" w:hAnsi="Times New Roman"/>
          <w:szCs w:val="24"/>
        </w:rPr>
        <w:t xml:space="preserve"> shall provide </w:t>
      </w:r>
      <w:r w:rsidR="0041401E">
        <w:rPr>
          <w:rFonts w:ascii="Times New Roman" w:hAnsi="Times New Roman"/>
          <w:szCs w:val="24"/>
        </w:rPr>
        <w:t>GRANTEE</w:t>
      </w:r>
      <w:r w:rsidRPr="00201C6B">
        <w:rPr>
          <w:rFonts w:ascii="Times New Roman" w:hAnsi="Times New Roman"/>
          <w:szCs w:val="24"/>
        </w:rPr>
        <w:t xml:space="preserve"> seven (7) days advance written notice of its intent to terminate this Agreement due to insufficient funding.</w:t>
      </w:r>
    </w:p>
    <w:p w14:paraId="2BF6A153" w14:textId="77777777" w:rsidR="007C3765" w:rsidRPr="005A7C34" w:rsidRDefault="007C3765" w:rsidP="005A7C34">
      <w:pPr>
        <w:pStyle w:val="Style0"/>
        <w:widowControl w:val="0"/>
        <w:ind w:left="1080" w:right="-36"/>
        <w:jc w:val="both"/>
        <w:rPr>
          <w:rFonts w:ascii="Times New Roman" w:hAnsi="Times New Roman"/>
          <w:szCs w:val="24"/>
        </w:rPr>
      </w:pPr>
    </w:p>
    <w:p w14:paraId="2F97C0A0" w14:textId="6E42A70F" w:rsidR="00F3002F" w:rsidRPr="005A7C34" w:rsidRDefault="00B66D57" w:rsidP="005A7C34">
      <w:pPr>
        <w:pStyle w:val="Style0"/>
        <w:widowControl w:val="0"/>
        <w:ind w:left="1080" w:right="-36" w:hanging="540"/>
        <w:jc w:val="both"/>
        <w:rPr>
          <w:rFonts w:ascii="Times New Roman" w:hAnsi="Times New Roman"/>
          <w:szCs w:val="24"/>
        </w:rPr>
      </w:pPr>
      <w:r w:rsidRPr="005A7C34">
        <w:rPr>
          <w:rFonts w:ascii="Times New Roman" w:hAnsi="Times New Roman"/>
          <w:szCs w:val="24"/>
        </w:rPr>
        <w:t>D.</w:t>
      </w:r>
      <w:r w:rsidRPr="005A7C34">
        <w:rPr>
          <w:rFonts w:ascii="Times New Roman" w:hAnsi="Times New Roman"/>
          <w:szCs w:val="24"/>
        </w:rPr>
        <w:tab/>
      </w:r>
      <w:r w:rsidR="007C3765" w:rsidRPr="005A7C34">
        <w:rPr>
          <w:rFonts w:ascii="Times New Roman" w:hAnsi="Times New Roman"/>
          <w:szCs w:val="24"/>
          <w:u w:val="single"/>
        </w:rPr>
        <w:t>Compensation</w:t>
      </w:r>
      <w:r w:rsidR="004974E3" w:rsidRPr="005A7C34">
        <w:rPr>
          <w:rFonts w:ascii="Times New Roman" w:hAnsi="Times New Roman"/>
          <w:szCs w:val="24"/>
          <w:u w:val="single"/>
        </w:rPr>
        <w:t xml:space="preserve"> Upon Termination</w:t>
      </w:r>
      <w:r w:rsidR="00F3002F" w:rsidRPr="005A7C34">
        <w:rPr>
          <w:rFonts w:ascii="Times New Roman" w:hAnsi="Times New Roman"/>
          <w:szCs w:val="24"/>
        </w:rPr>
        <w:t xml:space="preserve">. </w:t>
      </w:r>
      <w:r w:rsidRPr="005A7C34">
        <w:rPr>
          <w:rFonts w:ascii="Times New Roman" w:hAnsi="Times New Roman"/>
          <w:szCs w:val="24"/>
        </w:rPr>
        <w:t xml:space="preserve"> </w:t>
      </w:r>
      <w:r w:rsidR="00F3002F" w:rsidRPr="005A7C34">
        <w:rPr>
          <w:rFonts w:ascii="Times New Roman" w:hAnsi="Times New Roman"/>
          <w:szCs w:val="24"/>
        </w:rPr>
        <w:t>In the event this Agreement</w:t>
      </w:r>
      <w:r w:rsidR="005A7C34" w:rsidRPr="005A7C34">
        <w:rPr>
          <w:rFonts w:ascii="Times New Roman" w:hAnsi="Times New Roman"/>
          <w:szCs w:val="24"/>
        </w:rPr>
        <w:t xml:space="preserve"> is terminated</w:t>
      </w:r>
      <w:r w:rsidR="00F3002F" w:rsidRPr="005A7C34">
        <w:rPr>
          <w:rFonts w:ascii="Times New Roman" w:hAnsi="Times New Roman"/>
          <w:szCs w:val="24"/>
        </w:rPr>
        <w:t xml:space="preserve">, </w:t>
      </w:r>
      <w:r w:rsidR="0041401E">
        <w:rPr>
          <w:rFonts w:ascii="Times New Roman" w:hAnsi="Times New Roman"/>
          <w:szCs w:val="24"/>
        </w:rPr>
        <w:t>GRANTEE</w:t>
      </w:r>
      <w:r w:rsidR="00F3002F" w:rsidRPr="005A7C34">
        <w:rPr>
          <w:rFonts w:ascii="Times New Roman" w:hAnsi="Times New Roman"/>
          <w:szCs w:val="24"/>
        </w:rPr>
        <w:t xml:space="preserve"> shall be entitled to compensation for uncompensated services rendered </w:t>
      </w:r>
      <w:r w:rsidR="004C0A31" w:rsidRPr="005A7C34">
        <w:rPr>
          <w:rFonts w:ascii="Times New Roman" w:hAnsi="Times New Roman"/>
          <w:szCs w:val="24"/>
        </w:rPr>
        <w:t>hereunder</w:t>
      </w:r>
      <w:r w:rsidR="00F3002F" w:rsidRPr="005A7C34">
        <w:rPr>
          <w:rFonts w:ascii="Times New Roman" w:hAnsi="Times New Roman"/>
          <w:szCs w:val="24"/>
        </w:rPr>
        <w:t xml:space="preserve"> through and including the effective date of such termination. </w:t>
      </w:r>
      <w:r w:rsidRPr="005A7C34">
        <w:rPr>
          <w:rFonts w:ascii="Times New Roman" w:hAnsi="Times New Roman"/>
          <w:szCs w:val="24"/>
        </w:rPr>
        <w:t xml:space="preserve"> </w:t>
      </w:r>
      <w:r w:rsidR="00F3002F" w:rsidRPr="005A7C34">
        <w:rPr>
          <w:rFonts w:ascii="Times New Roman" w:hAnsi="Times New Roman"/>
          <w:szCs w:val="24"/>
        </w:rPr>
        <w:t xml:space="preserve">However, this provision shall </w:t>
      </w:r>
      <w:r w:rsidR="004C0A31" w:rsidRPr="005A7C34">
        <w:rPr>
          <w:rFonts w:ascii="Times New Roman" w:hAnsi="Times New Roman"/>
          <w:szCs w:val="24"/>
        </w:rPr>
        <w:t>not</w:t>
      </w:r>
      <w:r w:rsidR="00F3002F" w:rsidRPr="005A7C34">
        <w:rPr>
          <w:rFonts w:ascii="Times New Roman" w:hAnsi="Times New Roman"/>
          <w:szCs w:val="24"/>
        </w:rPr>
        <w:t xml:space="preserve"> limit or reduce any damages </w:t>
      </w:r>
      <w:r w:rsidR="009F48D1" w:rsidRPr="005A7C34">
        <w:rPr>
          <w:rFonts w:ascii="Times New Roman" w:hAnsi="Times New Roman"/>
          <w:szCs w:val="24"/>
        </w:rPr>
        <w:t>owed</w:t>
      </w:r>
      <w:r w:rsidR="00F3002F" w:rsidRPr="005A7C34">
        <w:rPr>
          <w:rFonts w:ascii="Times New Roman" w:hAnsi="Times New Roman"/>
          <w:szCs w:val="24"/>
        </w:rPr>
        <w:t xml:space="preserve"> to </w:t>
      </w:r>
      <w:r w:rsidR="000350A6">
        <w:rPr>
          <w:rFonts w:ascii="Times New Roman" w:hAnsi="Times New Roman"/>
          <w:szCs w:val="24"/>
        </w:rPr>
        <w:t>First 5 Humboldt</w:t>
      </w:r>
      <w:r w:rsidR="00F3002F" w:rsidRPr="005A7C34">
        <w:rPr>
          <w:rFonts w:ascii="Times New Roman" w:hAnsi="Times New Roman"/>
          <w:szCs w:val="24"/>
        </w:rPr>
        <w:t xml:space="preserve"> </w:t>
      </w:r>
      <w:r w:rsidR="00F03340" w:rsidRPr="005A7C34">
        <w:rPr>
          <w:rFonts w:ascii="Times New Roman" w:hAnsi="Times New Roman"/>
          <w:szCs w:val="24"/>
        </w:rPr>
        <w:t>due to a</w:t>
      </w:r>
      <w:r w:rsidR="00F3002F" w:rsidRPr="005A7C34">
        <w:rPr>
          <w:rFonts w:ascii="Times New Roman" w:hAnsi="Times New Roman"/>
          <w:szCs w:val="24"/>
        </w:rPr>
        <w:t xml:space="preserve"> breach of this Agreement by </w:t>
      </w:r>
      <w:r w:rsidR="0041401E">
        <w:rPr>
          <w:rFonts w:ascii="Times New Roman" w:hAnsi="Times New Roman"/>
          <w:szCs w:val="24"/>
        </w:rPr>
        <w:t>GRANTEE</w:t>
      </w:r>
      <w:r w:rsidR="00F3002F" w:rsidRPr="005A7C34">
        <w:rPr>
          <w:rFonts w:ascii="Times New Roman" w:hAnsi="Times New Roman"/>
          <w:szCs w:val="24"/>
        </w:rPr>
        <w:t>.</w:t>
      </w:r>
    </w:p>
    <w:p w14:paraId="6BC57AF0" w14:textId="77777777" w:rsidR="007C3765" w:rsidRPr="005A7C34" w:rsidRDefault="007C3765" w:rsidP="005A7C34">
      <w:pPr>
        <w:pStyle w:val="Style0"/>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530" w:right="-36"/>
        <w:jc w:val="both"/>
        <w:rPr>
          <w:rFonts w:ascii="Times New Roman" w:hAnsi="Times New Roman"/>
          <w:szCs w:val="24"/>
        </w:rPr>
      </w:pPr>
    </w:p>
    <w:p w14:paraId="120A279A" w14:textId="77777777" w:rsidR="00BB7841" w:rsidRPr="0050708F" w:rsidRDefault="0041401E" w:rsidP="0050708F">
      <w:pPr>
        <w:pStyle w:val="ListParagraph"/>
        <w:widowControl w:val="0"/>
        <w:numPr>
          <w:ilvl w:val="0"/>
          <w:numId w:val="33"/>
        </w:numPr>
        <w:ind w:left="540" w:right="-36"/>
        <w:jc w:val="both"/>
        <w:rPr>
          <w:sz w:val="24"/>
          <w:szCs w:val="24"/>
          <w:u w:val="single"/>
        </w:rPr>
      </w:pPr>
      <w:r w:rsidRPr="0050708F">
        <w:rPr>
          <w:sz w:val="24"/>
          <w:szCs w:val="24"/>
          <w:u w:val="single"/>
        </w:rPr>
        <w:t>GRANT FUNDS</w:t>
      </w:r>
      <w:r w:rsidR="00BB7841" w:rsidRPr="0050708F">
        <w:rPr>
          <w:sz w:val="24"/>
          <w:szCs w:val="24"/>
          <w:u w:val="single"/>
        </w:rPr>
        <w:t>:</w:t>
      </w:r>
    </w:p>
    <w:p w14:paraId="2A9DED54" w14:textId="77777777" w:rsidR="00BB7841" w:rsidRPr="00E97757" w:rsidRDefault="00BB7841" w:rsidP="00BB7841">
      <w:pPr>
        <w:pStyle w:val="Style0"/>
        <w:widowControl w:val="0"/>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10800"/>
          <w:tab w:val="left" w:pos="10890"/>
          <w:tab w:val="left" w:pos="11070"/>
        </w:tabs>
        <w:ind w:left="1620" w:right="-36"/>
        <w:jc w:val="both"/>
        <w:rPr>
          <w:rFonts w:ascii="Times New Roman" w:hAnsi="Times New Roman"/>
          <w:szCs w:val="24"/>
        </w:rPr>
      </w:pPr>
    </w:p>
    <w:p w14:paraId="07A673B4" w14:textId="599012A6" w:rsidR="0041401E" w:rsidRPr="00D91679" w:rsidRDefault="00D91679" w:rsidP="00D91679">
      <w:pPr>
        <w:widowControl w:val="0"/>
        <w:ind w:left="1080" w:right="-36" w:hanging="540"/>
        <w:jc w:val="both"/>
        <w:rPr>
          <w:sz w:val="24"/>
          <w:szCs w:val="24"/>
        </w:rPr>
      </w:pPr>
      <w:r w:rsidRPr="00D91679">
        <w:rPr>
          <w:sz w:val="24"/>
          <w:szCs w:val="24"/>
        </w:rPr>
        <w:t>A.</w:t>
      </w:r>
      <w:r>
        <w:rPr>
          <w:sz w:val="24"/>
          <w:szCs w:val="24"/>
        </w:rPr>
        <w:t xml:space="preserve">     </w:t>
      </w:r>
      <w:r w:rsidRPr="00D91679">
        <w:rPr>
          <w:sz w:val="24"/>
          <w:szCs w:val="24"/>
          <w:u w:val="single"/>
        </w:rPr>
        <w:t>Grant Amount</w:t>
      </w:r>
      <w:r>
        <w:rPr>
          <w:sz w:val="24"/>
          <w:szCs w:val="24"/>
        </w:rPr>
        <w:t>.</w:t>
      </w:r>
      <w:r w:rsidR="00BB7841" w:rsidRPr="00D91679">
        <w:rPr>
          <w:sz w:val="24"/>
          <w:szCs w:val="24"/>
        </w:rPr>
        <w:t xml:space="preserve">  </w:t>
      </w:r>
      <w:r w:rsidR="0041401E" w:rsidRPr="00D91679">
        <w:rPr>
          <w:sz w:val="24"/>
          <w:szCs w:val="24"/>
        </w:rPr>
        <w:t xml:space="preserve">FIRST 5 agrees to pay GRANTEE a sum not to exceed </w:t>
      </w:r>
      <w:r w:rsidR="008D0241">
        <w:rPr>
          <w:sz w:val="24"/>
          <w:szCs w:val="24"/>
        </w:rPr>
        <w:t>fifty</w:t>
      </w:r>
      <w:r w:rsidR="009D0C02">
        <w:rPr>
          <w:sz w:val="24"/>
          <w:szCs w:val="24"/>
        </w:rPr>
        <w:t xml:space="preserve"> thousand</w:t>
      </w:r>
      <w:r w:rsidR="0041401E" w:rsidRPr="00D91679">
        <w:rPr>
          <w:sz w:val="24"/>
          <w:szCs w:val="24"/>
        </w:rPr>
        <w:t xml:space="preserve"> dollars ($</w:t>
      </w:r>
      <w:r w:rsidR="008D0241">
        <w:rPr>
          <w:sz w:val="24"/>
          <w:szCs w:val="24"/>
        </w:rPr>
        <w:t>50,000</w:t>
      </w:r>
      <w:r w:rsidR="0041401E" w:rsidRPr="00D91679">
        <w:rPr>
          <w:sz w:val="24"/>
          <w:szCs w:val="24"/>
        </w:rPr>
        <w:t xml:space="preserve">) towards GRANTEE’S costs in carrying out the </w:t>
      </w:r>
      <w:r w:rsidR="000350A6">
        <w:rPr>
          <w:sz w:val="24"/>
          <w:szCs w:val="24"/>
        </w:rPr>
        <w:t>First 5 Humboldt</w:t>
      </w:r>
      <w:r w:rsidR="009D0C02">
        <w:rPr>
          <w:sz w:val="24"/>
          <w:szCs w:val="24"/>
        </w:rPr>
        <w:t>-Library Partnership</w:t>
      </w:r>
      <w:r w:rsidR="0041401E" w:rsidRPr="00D91679">
        <w:rPr>
          <w:sz w:val="24"/>
          <w:szCs w:val="24"/>
        </w:rPr>
        <w:t xml:space="preserve">.  Costs for labor and materials shall be as set forth in the Project Budget attached hereto as Exhibit C and incorporated by reference.  Deviations exceeding 10% of any single category proposed in the line item budget must receive written approval of the </w:t>
      </w:r>
      <w:r w:rsidR="000350A6">
        <w:rPr>
          <w:sz w:val="24"/>
          <w:szCs w:val="24"/>
        </w:rPr>
        <w:t>First 5 Humboldt</w:t>
      </w:r>
      <w:r w:rsidR="0041401E" w:rsidRPr="00D91679">
        <w:rPr>
          <w:sz w:val="24"/>
          <w:szCs w:val="24"/>
        </w:rPr>
        <w:t xml:space="preserve"> ED.</w:t>
      </w:r>
    </w:p>
    <w:p w14:paraId="17B17F1C" w14:textId="77777777" w:rsidR="00BB7841" w:rsidRPr="00E97757" w:rsidRDefault="00BB7841" w:rsidP="00D91679">
      <w:pPr>
        <w:widowControl w:val="0"/>
        <w:ind w:right="-36"/>
        <w:jc w:val="both"/>
        <w:rPr>
          <w:sz w:val="24"/>
          <w:szCs w:val="24"/>
        </w:rPr>
      </w:pPr>
      <w:r w:rsidRPr="00E97757">
        <w:rPr>
          <w:sz w:val="24"/>
          <w:szCs w:val="24"/>
        </w:rPr>
        <w:t xml:space="preserve">.  </w:t>
      </w:r>
    </w:p>
    <w:p w14:paraId="0F6609ED" w14:textId="77777777" w:rsidR="00BB7841" w:rsidRPr="00514776" w:rsidRDefault="00BB7841" w:rsidP="00BB7841">
      <w:pPr>
        <w:widowControl w:val="0"/>
        <w:ind w:left="1080" w:right="-36" w:hanging="540"/>
        <w:jc w:val="both"/>
        <w:rPr>
          <w:sz w:val="24"/>
          <w:szCs w:val="24"/>
        </w:rPr>
      </w:pPr>
      <w:r w:rsidRPr="00514776">
        <w:rPr>
          <w:sz w:val="24"/>
          <w:szCs w:val="24"/>
        </w:rPr>
        <w:t>B.</w:t>
      </w:r>
      <w:r w:rsidRPr="00514776">
        <w:rPr>
          <w:sz w:val="24"/>
          <w:szCs w:val="24"/>
        </w:rPr>
        <w:tab/>
      </w:r>
      <w:r w:rsidRPr="00514776">
        <w:rPr>
          <w:sz w:val="24"/>
          <w:szCs w:val="24"/>
          <w:u w:val="single"/>
        </w:rPr>
        <w:t>Schedule of Rates</w:t>
      </w:r>
      <w:r w:rsidRPr="00514776">
        <w:rPr>
          <w:sz w:val="24"/>
          <w:szCs w:val="24"/>
        </w:rPr>
        <w:t xml:space="preserve">.  The specific rates and costs applicable to this Agreement are set forth in Exhibit </w:t>
      </w:r>
      <w:r w:rsidR="008333A2">
        <w:rPr>
          <w:sz w:val="24"/>
          <w:szCs w:val="24"/>
        </w:rPr>
        <w:t>C</w:t>
      </w:r>
      <w:r w:rsidRPr="00514776">
        <w:rPr>
          <w:sz w:val="24"/>
          <w:szCs w:val="24"/>
        </w:rPr>
        <w:t xml:space="preserve"> – </w:t>
      </w:r>
      <w:r w:rsidR="008333A2">
        <w:rPr>
          <w:sz w:val="24"/>
          <w:szCs w:val="24"/>
        </w:rPr>
        <w:t>Budget</w:t>
      </w:r>
      <w:r w:rsidRPr="00514776">
        <w:rPr>
          <w:sz w:val="24"/>
          <w:szCs w:val="24"/>
        </w:rPr>
        <w:t>, which is attached hereto and incorporated herein by reference</w:t>
      </w:r>
      <w:r>
        <w:rPr>
          <w:sz w:val="24"/>
          <w:szCs w:val="24"/>
        </w:rPr>
        <w:t xml:space="preserve"> as if set forth in full</w:t>
      </w:r>
      <w:r w:rsidRPr="00514776">
        <w:rPr>
          <w:sz w:val="24"/>
          <w:szCs w:val="24"/>
        </w:rPr>
        <w:t>.</w:t>
      </w:r>
    </w:p>
    <w:p w14:paraId="589777C7" w14:textId="77777777" w:rsidR="00BB7841" w:rsidRPr="00514776" w:rsidRDefault="00BB7841" w:rsidP="00BB7841">
      <w:pPr>
        <w:widowControl w:val="0"/>
        <w:ind w:left="1080" w:right="-36" w:hanging="540"/>
        <w:jc w:val="both"/>
        <w:rPr>
          <w:sz w:val="24"/>
          <w:szCs w:val="24"/>
        </w:rPr>
      </w:pPr>
    </w:p>
    <w:p w14:paraId="45DAED5A" w14:textId="7DBB39FF" w:rsidR="007C3765" w:rsidRPr="005A7C34" w:rsidRDefault="00BB7841" w:rsidP="00BB7841">
      <w:pPr>
        <w:widowControl w:val="0"/>
        <w:ind w:left="1080" w:right="-36" w:hanging="540"/>
        <w:jc w:val="both"/>
        <w:rPr>
          <w:b/>
          <w:bCs/>
          <w:sz w:val="24"/>
          <w:szCs w:val="24"/>
          <w:u w:val="single"/>
        </w:rPr>
      </w:pPr>
      <w:r w:rsidRPr="00514776">
        <w:rPr>
          <w:sz w:val="24"/>
          <w:szCs w:val="24"/>
        </w:rPr>
        <w:t>C.</w:t>
      </w:r>
      <w:r w:rsidRPr="00514776">
        <w:rPr>
          <w:sz w:val="24"/>
          <w:szCs w:val="24"/>
        </w:rPr>
        <w:tab/>
      </w:r>
      <w:r w:rsidRPr="00514776">
        <w:rPr>
          <w:sz w:val="24"/>
          <w:szCs w:val="24"/>
          <w:u w:val="single"/>
        </w:rPr>
        <w:t>Additional Services</w:t>
      </w:r>
      <w:r w:rsidRPr="00514776">
        <w:rPr>
          <w:sz w:val="24"/>
          <w:szCs w:val="24"/>
        </w:rPr>
        <w:t xml:space="preserve">.  Any additional services not otherwise provided for herein shall not be provided by </w:t>
      </w:r>
      <w:r w:rsidR="0041401E">
        <w:rPr>
          <w:sz w:val="24"/>
          <w:szCs w:val="24"/>
        </w:rPr>
        <w:t>GRANTEE</w:t>
      </w:r>
      <w:r w:rsidRPr="00514776">
        <w:rPr>
          <w:sz w:val="24"/>
          <w:szCs w:val="24"/>
        </w:rPr>
        <w:t xml:space="preserve">, or compensated by </w:t>
      </w:r>
      <w:r w:rsidR="000350A6">
        <w:rPr>
          <w:sz w:val="24"/>
          <w:szCs w:val="24"/>
        </w:rPr>
        <w:t>First 5 Humboldt</w:t>
      </w:r>
      <w:r w:rsidRPr="00514776">
        <w:rPr>
          <w:sz w:val="24"/>
          <w:szCs w:val="24"/>
        </w:rPr>
        <w:t xml:space="preserve">, without written authorization by </w:t>
      </w:r>
      <w:r w:rsidR="000350A6">
        <w:rPr>
          <w:sz w:val="24"/>
          <w:szCs w:val="24"/>
        </w:rPr>
        <w:t>First 5 Humboldt</w:t>
      </w:r>
      <w:r w:rsidRPr="00514776">
        <w:rPr>
          <w:sz w:val="24"/>
          <w:szCs w:val="24"/>
        </w:rPr>
        <w:t xml:space="preserve">.  </w:t>
      </w:r>
      <w:proofErr w:type="gramStart"/>
      <w:r>
        <w:rPr>
          <w:sz w:val="24"/>
          <w:szCs w:val="24"/>
        </w:rPr>
        <w:t>Any and a</w:t>
      </w:r>
      <w:r w:rsidRPr="00514776">
        <w:rPr>
          <w:sz w:val="24"/>
          <w:szCs w:val="24"/>
        </w:rPr>
        <w:t>ll</w:t>
      </w:r>
      <w:proofErr w:type="gramEnd"/>
      <w:r w:rsidRPr="00514776">
        <w:rPr>
          <w:sz w:val="24"/>
          <w:szCs w:val="24"/>
        </w:rPr>
        <w:t xml:space="preserve"> unauthorized costs and expenses incurred above the maximum </w:t>
      </w:r>
      <w:r>
        <w:rPr>
          <w:sz w:val="24"/>
          <w:szCs w:val="24"/>
        </w:rPr>
        <w:t>payable</w:t>
      </w:r>
      <w:r w:rsidRPr="00514776">
        <w:rPr>
          <w:sz w:val="24"/>
          <w:szCs w:val="24"/>
        </w:rPr>
        <w:t xml:space="preserve"> amount </w:t>
      </w:r>
      <w:r w:rsidR="000350A6">
        <w:rPr>
          <w:sz w:val="24"/>
          <w:szCs w:val="24"/>
        </w:rPr>
        <w:t xml:space="preserve">of </w:t>
      </w:r>
      <w:r w:rsidR="008D0241">
        <w:rPr>
          <w:sz w:val="24"/>
          <w:szCs w:val="24"/>
        </w:rPr>
        <w:t>fifty thousand</w:t>
      </w:r>
      <w:r w:rsidR="008D0241" w:rsidRPr="00D91679">
        <w:rPr>
          <w:sz w:val="24"/>
          <w:szCs w:val="24"/>
        </w:rPr>
        <w:t xml:space="preserve"> dollars ($</w:t>
      </w:r>
      <w:r w:rsidR="008D0241">
        <w:rPr>
          <w:sz w:val="24"/>
          <w:szCs w:val="24"/>
        </w:rPr>
        <w:t>50,000</w:t>
      </w:r>
      <w:r w:rsidR="008D0241" w:rsidRPr="00D91679">
        <w:rPr>
          <w:sz w:val="24"/>
          <w:szCs w:val="24"/>
        </w:rPr>
        <w:t>)</w:t>
      </w:r>
      <w:r w:rsidR="008D0241">
        <w:rPr>
          <w:sz w:val="24"/>
          <w:szCs w:val="24"/>
        </w:rPr>
        <w:t xml:space="preserve"> </w:t>
      </w:r>
      <w:r w:rsidRPr="00514776">
        <w:rPr>
          <w:sz w:val="24"/>
          <w:szCs w:val="24"/>
        </w:rPr>
        <w:t xml:space="preserve">shall be the responsibility of </w:t>
      </w:r>
      <w:r w:rsidR="0041401E">
        <w:rPr>
          <w:sz w:val="24"/>
          <w:szCs w:val="24"/>
        </w:rPr>
        <w:t>GRANTEE</w:t>
      </w:r>
      <w:r w:rsidRPr="00514776">
        <w:rPr>
          <w:sz w:val="24"/>
          <w:szCs w:val="24"/>
        </w:rPr>
        <w:t xml:space="preserve">.  </w:t>
      </w:r>
      <w:r w:rsidR="0041401E">
        <w:rPr>
          <w:sz w:val="24"/>
          <w:szCs w:val="24"/>
        </w:rPr>
        <w:t>GRANTEE</w:t>
      </w:r>
      <w:r w:rsidRPr="00514776">
        <w:rPr>
          <w:sz w:val="24"/>
          <w:szCs w:val="24"/>
        </w:rPr>
        <w:t xml:space="preserve"> shall notify </w:t>
      </w:r>
      <w:r w:rsidR="000350A6">
        <w:rPr>
          <w:sz w:val="24"/>
          <w:szCs w:val="24"/>
        </w:rPr>
        <w:t>First 5 Humboldt</w:t>
      </w:r>
      <w:r w:rsidRPr="00514776">
        <w:rPr>
          <w:sz w:val="24"/>
          <w:szCs w:val="24"/>
        </w:rPr>
        <w:t xml:space="preserve">, in writing, at least six (6) weeks prior to the date upon which </w:t>
      </w:r>
      <w:r w:rsidR="0041401E">
        <w:rPr>
          <w:sz w:val="24"/>
          <w:szCs w:val="24"/>
        </w:rPr>
        <w:t>GRANTEE</w:t>
      </w:r>
      <w:r w:rsidRPr="00514776">
        <w:rPr>
          <w:sz w:val="24"/>
          <w:szCs w:val="24"/>
        </w:rPr>
        <w:t xml:space="preserve"> estimates that the maximum </w:t>
      </w:r>
      <w:r>
        <w:rPr>
          <w:sz w:val="24"/>
          <w:szCs w:val="24"/>
        </w:rPr>
        <w:t>payable</w:t>
      </w:r>
      <w:r w:rsidRPr="00514776">
        <w:rPr>
          <w:sz w:val="24"/>
          <w:szCs w:val="24"/>
        </w:rPr>
        <w:t xml:space="preserve"> amount will be reached.</w:t>
      </w:r>
      <w:r w:rsidR="007C3765" w:rsidRPr="005A7C34">
        <w:rPr>
          <w:sz w:val="24"/>
          <w:szCs w:val="24"/>
        </w:rPr>
        <w:t xml:space="preserve"> </w:t>
      </w:r>
    </w:p>
    <w:p w14:paraId="7AD06A49" w14:textId="77777777" w:rsidR="007C3765" w:rsidRPr="005A7C34" w:rsidRDefault="007C3765" w:rsidP="005A7C34">
      <w:pPr>
        <w:widowControl w:val="0"/>
        <w:tabs>
          <w:tab w:val="left" w:pos="1440"/>
          <w:tab w:val="left" w:pos="2880"/>
          <w:tab w:val="left" w:pos="3456"/>
          <w:tab w:val="left" w:pos="4032"/>
          <w:tab w:val="left" w:pos="4608"/>
          <w:tab w:val="left" w:pos="5184"/>
          <w:tab w:val="left" w:pos="5760"/>
        </w:tabs>
        <w:ind w:right="-36"/>
        <w:jc w:val="both"/>
        <w:rPr>
          <w:sz w:val="24"/>
          <w:szCs w:val="24"/>
        </w:rPr>
      </w:pPr>
      <w:r w:rsidRPr="005A7C34">
        <w:rPr>
          <w:sz w:val="24"/>
          <w:szCs w:val="24"/>
        </w:rPr>
        <w:t xml:space="preserve"> </w:t>
      </w:r>
    </w:p>
    <w:p w14:paraId="288A757F" w14:textId="77777777" w:rsidR="00D91679" w:rsidRPr="0050708F" w:rsidRDefault="00D91679" w:rsidP="0050708F">
      <w:pPr>
        <w:pStyle w:val="ListParagraph"/>
        <w:widowControl w:val="0"/>
        <w:numPr>
          <w:ilvl w:val="0"/>
          <w:numId w:val="33"/>
        </w:numPr>
        <w:ind w:left="540" w:right="-36"/>
        <w:jc w:val="both"/>
        <w:rPr>
          <w:sz w:val="24"/>
          <w:szCs w:val="24"/>
          <w:u w:val="single"/>
        </w:rPr>
      </w:pPr>
      <w:r w:rsidRPr="0050708F">
        <w:rPr>
          <w:sz w:val="24"/>
          <w:szCs w:val="24"/>
          <w:u w:val="single"/>
        </w:rPr>
        <w:t>PROHIBITION AGAINST SUPPLANTING STATE OR LOCAL FUNDS:</w:t>
      </w:r>
    </w:p>
    <w:p w14:paraId="62CA5018" w14:textId="77777777" w:rsidR="00D91679" w:rsidRPr="00D91679" w:rsidRDefault="00D91679" w:rsidP="00D91679">
      <w:pPr>
        <w:pStyle w:val="Style0"/>
        <w:widowControl w:val="0"/>
        <w:ind w:left="540" w:right="-36" w:hanging="540"/>
        <w:jc w:val="both"/>
        <w:rPr>
          <w:rFonts w:ascii="Times New Roman" w:hAnsi="Times New Roman"/>
          <w:szCs w:val="24"/>
        </w:rPr>
      </w:pPr>
    </w:p>
    <w:p w14:paraId="066F8316" w14:textId="77777777" w:rsidR="00D91679" w:rsidRDefault="00D91679" w:rsidP="00D91679">
      <w:pPr>
        <w:pStyle w:val="BodyTextIndent2"/>
        <w:rPr>
          <w:snapToGrid/>
          <w:szCs w:val="24"/>
        </w:rPr>
      </w:pPr>
      <w:r w:rsidRPr="00D91679">
        <w:rPr>
          <w:snapToGrid/>
          <w:szCs w:val="24"/>
        </w:rPr>
        <w:t xml:space="preserve">GRANTEE shall comply with the requirements of Revenue and Taxation Code Section 30131.4, which provides that Proposition 10 funds shall only be used to supplement existing levels of service and not to fund existing levels of service.  GRANTEE agrees that the grant funds received pursuant to this Agreement shall be used to enhance the quality or quantity of its services, and not to supplant existing funding, including state or local General Fund money.  </w:t>
      </w:r>
    </w:p>
    <w:p w14:paraId="7F0498B6" w14:textId="77777777" w:rsidR="0050708F" w:rsidRPr="00D91679" w:rsidRDefault="0050708F" w:rsidP="00D91679">
      <w:pPr>
        <w:pStyle w:val="BodyTextIndent2"/>
        <w:rPr>
          <w:snapToGrid/>
          <w:szCs w:val="24"/>
        </w:rPr>
      </w:pPr>
    </w:p>
    <w:p w14:paraId="6E638762" w14:textId="77777777" w:rsidR="0050708F" w:rsidRDefault="0050708F" w:rsidP="0050708F">
      <w:pPr>
        <w:pStyle w:val="ListParagraph"/>
        <w:widowControl w:val="0"/>
        <w:numPr>
          <w:ilvl w:val="0"/>
          <w:numId w:val="33"/>
        </w:numPr>
        <w:ind w:left="540" w:right="-36"/>
        <w:jc w:val="both"/>
        <w:rPr>
          <w:sz w:val="24"/>
          <w:szCs w:val="24"/>
          <w:u w:val="single"/>
        </w:rPr>
      </w:pPr>
      <w:r w:rsidRPr="0050708F">
        <w:rPr>
          <w:sz w:val="24"/>
          <w:szCs w:val="24"/>
          <w:u w:val="single"/>
        </w:rPr>
        <w:t xml:space="preserve"> COMPLIANCE WITH FIRST 5 REQUIREMENTS</w:t>
      </w:r>
      <w:r>
        <w:rPr>
          <w:sz w:val="24"/>
          <w:szCs w:val="24"/>
          <w:u w:val="single"/>
        </w:rPr>
        <w:t>:</w:t>
      </w:r>
    </w:p>
    <w:p w14:paraId="7B4DB1CF" w14:textId="77777777" w:rsidR="0050708F" w:rsidRPr="0050708F" w:rsidRDefault="0050708F" w:rsidP="0050708F">
      <w:pPr>
        <w:pStyle w:val="ListParagraph"/>
        <w:widowControl w:val="0"/>
        <w:ind w:left="540" w:right="-36"/>
        <w:jc w:val="both"/>
        <w:rPr>
          <w:sz w:val="24"/>
          <w:szCs w:val="24"/>
          <w:u w:val="single"/>
        </w:rPr>
      </w:pPr>
    </w:p>
    <w:p w14:paraId="6EAB5219" w14:textId="728E410D" w:rsidR="0050708F" w:rsidRDefault="0050708F" w:rsidP="0050708F">
      <w:pPr>
        <w:widowControl w:val="0"/>
        <w:ind w:left="1080" w:right="-36" w:hanging="540"/>
        <w:jc w:val="both"/>
        <w:rPr>
          <w:sz w:val="24"/>
          <w:szCs w:val="24"/>
        </w:rPr>
      </w:pPr>
      <w:r w:rsidRPr="0050708F">
        <w:rPr>
          <w:sz w:val="24"/>
          <w:szCs w:val="24"/>
        </w:rPr>
        <w:t xml:space="preserve">A. </w:t>
      </w:r>
      <w:r>
        <w:rPr>
          <w:sz w:val="24"/>
          <w:szCs w:val="24"/>
        </w:rPr>
        <w:tab/>
      </w:r>
      <w:r w:rsidRPr="0050708F">
        <w:rPr>
          <w:sz w:val="24"/>
          <w:szCs w:val="24"/>
        </w:rPr>
        <w:t xml:space="preserve">GRANTEE shall comply with all rules, regulations, requirements, and directives of </w:t>
      </w:r>
      <w:r w:rsidR="000350A6">
        <w:rPr>
          <w:sz w:val="24"/>
          <w:szCs w:val="24"/>
        </w:rPr>
        <w:t>First</w:t>
      </w:r>
      <w:r w:rsidRPr="0050708F">
        <w:rPr>
          <w:sz w:val="24"/>
          <w:szCs w:val="24"/>
        </w:rPr>
        <w:t xml:space="preserve"> 5</w:t>
      </w:r>
      <w:r w:rsidR="000350A6">
        <w:rPr>
          <w:sz w:val="24"/>
          <w:szCs w:val="24"/>
        </w:rPr>
        <w:t xml:space="preserve"> Humboldt</w:t>
      </w:r>
      <w:r w:rsidRPr="0050708F">
        <w:rPr>
          <w:sz w:val="24"/>
          <w:szCs w:val="24"/>
        </w:rPr>
        <w:t xml:space="preserve"> as set forth in </w:t>
      </w:r>
      <w:r w:rsidR="000350A6">
        <w:rPr>
          <w:sz w:val="24"/>
          <w:szCs w:val="24"/>
        </w:rPr>
        <w:t>First 5 Humboldt</w:t>
      </w:r>
      <w:r w:rsidRPr="0050708F">
        <w:rPr>
          <w:sz w:val="24"/>
          <w:szCs w:val="24"/>
        </w:rPr>
        <w:t xml:space="preserve">’s Strategic Plan, Evaluation Policy for Continuation of Existing Programs (Exhibit D), Social Media Policy (Exhibit E), Healthy Beverage Policy (Exhibit F), and other </w:t>
      </w:r>
      <w:r w:rsidR="000350A6">
        <w:rPr>
          <w:sz w:val="24"/>
          <w:szCs w:val="24"/>
        </w:rPr>
        <w:t>First 5 Humboldt</w:t>
      </w:r>
      <w:r w:rsidRPr="0050708F">
        <w:rPr>
          <w:sz w:val="24"/>
          <w:szCs w:val="24"/>
        </w:rPr>
        <w:t xml:space="preserve"> policies, all of which are posted on the </w:t>
      </w:r>
      <w:r w:rsidR="000350A6">
        <w:rPr>
          <w:sz w:val="24"/>
          <w:szCs w:val="24"/>
        </w:rPr>
        <w:t>First 5 Humboldt</w:t>
      </w:r>
      <w:r w:rsidRPr="0050708F">
        <w:rPr>
          <w:sz w:val="24"/>
          <w:szCs w:val="24"/>
        </w:rPr>
        <w:t xml:space="preserve"> website at </w:t>
      </w:r>
      <w:hyperlink r:id="rId11" w:history="1">
        <w:r w:rsidR="0044659F" w:rsidRPr="00AC6832">
          <w:rPr>
            <w:rStyle w:val="Hyperlink"/>
            <w:sz w:val="24"/>
            <w:szCs w:val="24"/>
          </w:rPr>
          <w:t>www.first5humboldt.org</w:t>
        </w:r>
      </w:hyperlink>
      <w:r w:rsidRPr="0050708F">
        <w:rPr>
          <w:sz w:val="24"/>
          <w:szCs w:val="24"/>
        </w:rPr>
        <w:t>.</w:t>
      </w:r>
    </w:p>
    <w:p w14:paraId="3D798BAF" w14:textId="77777777" w:rsidR="0050708F" w:rsidRPr="0050708F" w:rsidRDefault="0050708F" w:rsidP="0050708F">
      <w:pPr>
        <w:widowControl w:val="0"/>
        <w:ind w:left="1080" w:right="-36" w:hanging="540"/>
        <w:jc w:val="both"/>
        <w:rPr>
          <w:sz w:val="24"/>
          <w:szCs w:val="24"/>
        </w:rPr>
      </w:pPr>
    </w:p>
    <w:p w14:paraId="7AF08320" w14:textId="77777777" w:rsidR="0050708F" w:rsidRDefault="0050708F" w:rsidP="0050708F">
      <w:pPr>
        <w:widowControl w:val="0"/>
        <w:ind w:left="1080" w:right="-36" w:hanging="540"/>
        <w:jc w:val="both"/>
        <w:rPr>
          <w:sz w:val="24"/>
          <w:szCs w:val="24"/>
        </w:rPr>
      </w:pPr>
      <w:r w:rsidRPr="0050708F">
        <w:rPr>
          <w:sz w:val="24"/>
          <w:szCs w:val="24"/>
        </w:rPr>
        <w:t xml:space="preserve">B. </w:t>
      </w:r>
      <w:r>
        <w:rPr>
          <w:sz w:val="24"/>
          <w:szCs w:val="24"/>
        </w:rPr>
        <w:tab/>
      </w:r>
      <w:r w:rsidRPr="0050708F">
        <w:rPr>
          <w:sz w:val="24"/>
          <w:szCs w:val="24"/>
        </w:rPr>
        <w:t>These rules, regulations, requirements, and directives include (but are not limited to) the following:</w:t>
      </w:r>
    </w:p>
    <w:p w14:paraId="77E3588F" w14:textId="77777777" w:rsidR="0050708F" w:rsidRPr="0050708F" w:rsidRDefault="0050708F" w:rsidP="0050708F">
      <w:pPr>
        <w:widowControl w:val="0"/>
        <w:ind w:left="1440" w:right="-36" w:hanging="360"/>
        <w:jc w:val="both"/>
        <w:rPr>
          <w:sz w:val="24"/>
          <w:szCs w:val="24"/>
        </w:rPr>
      </w:pPr>
      <w:r>
        <w:rPr>
          <w:sz w:val="24"/>
          <w:szCs w:val="24"/>
        </w:rPr>
        <w:lastRenderedPageBreak/>
        <w:t>i.</w:t>
      </w:r>
      <w:r>
        <w:rPr>
          <w:sz w:val="24"/>
          <w:szCs w:val="24"/>
        </w:rPr>
        <w:tab/>
      </w:r>
      <w:r w:rsidRPr="0050708F">
        <w:rPr>
          <w:sz w:val="24"/>
          <w:szCs w:val="24"/>
        </w:rPr>
        <w:t>All Program leaders must be fingerprinted and undergo a background check to obtain a criminal clearance;</w:t>
      </w:r>
    </w:p>
    <w:p w14:paraId="67C9628E" w14:textId="77777777" w:rsidR="0050708F" w:rsidRPr="0050708F" w:rsidRDefault="0050708F" w:rsidP="0050708F">
      <w:pPr>
        <w:widowControl w:val="0"/>
        <w:ind w:left="1440" w:right="-36" w:hanging="360"/>
        <w:jc w:val="both"/>
        <w:rPr>
          <w:sz w:val="24"/>
          <w:szCs w:val="24"/>
        </w:rPr>
      </w:pPr>
      <w:r w:rsidRPr="0050708F">
        <w:rPr>
          <w:sz w:val="24"/>
          <w:szCs w:val="24"/>
        </w:rPr>
        <w:t xml:space="preserve">ii. </w:t>
      </w:r>
      <w:r>
        <w:rPr>
          <w:sz w:val="24"/>
          <w:szCs w:val="24"/>
        </w:rPr>
        <w:tab/>
      </w:r>
      <w:r w:rsidRPr="0050708F">
        <w:rPr>
          <w:sz w:val="24"/>
          <w:szCs w:val="24"/>
        </w:rPr>
        <w:t>Tobacco use is prohibited at all times at all places where Project activities occur;</w:t>
      </w:r>
    </w:p>
    <w:p w14:paraId="33D6BE20" w14:textId="4138A9B4" w:rsidR="0050708F" w:rsidRDefault="0050708F" w:rsidP="0050708F">
      <w:pPr>
        <w:widowControl w:val="0"/>
        <w:ind w:left="1440" w:right="-36" w:hanging="360"/>
        <w:jc w:val="both"/>
        <w:rPr>
          <w:sz w:val="24"/>
          <w:szCs w:val="24"/>
        </w:rPr>
      </w:pPr>
      <w:r w:rsidRPr="0050708F">
        <w:rPr>
          <w:sz w:val="24"/>
          <w:szCs w:val="24"/>
        </w:rPr>
        <w:t xml:space="preserve">iii. </w:t>
      </w:r>
      <w:r>
        <w:rPr>
          <w:sz w:val="24"/>
          <w:szCs w:val="24"/>
        </w:rPr>
        <w:tab/>
      </w:r>
      <w:r w:rsidRPr="0050708F">
        <w:rPr>
          <w:sz w:val="24"/>
          <w:szCs w:val="24"/>
        </w:rPr>
        <w:t xml:space="preserve">Grantees who wish to utilize social media during the Project must abide by the posting guidelines described in Sections 5.1 and 5.2 of the </w:t>
      </w:r>
      <w:r w:rsidR="000350A6">
        <w:rPr>
          <w:sz w:val="24"/>
          <w:szCs w:val="24"/>
        </w:rPr>
        <w:t>First 5 Humboldt</w:t>
      </w:r>
      <w:r w:rsidRPr="0050708F">
        <w:rPr>
          <w:sz w:val="24"/>
          <w:szCs w:val="24"/>
        </w:rPr>
        <w:t xml:space="preserve"> Social Media Policy.</w:t>
      </w:r>
    </w:p>
    <w:p w14:paraId="5048919D" w14:textId="77777777" w:rsidR="0050708F" w:rsidRPr="0050708F" w:rsidRDefault="0050708F" w:rsidP="0050708F">
      <w:pPr>
        <w:widowControl w:val="0"/>
        <w:ind w:left="1440" w:right="-36" w:hanging="360"/>
        <w:jc w:val="both"/>
        <w:rPr>
          <w:sz w:val="24"/>
          <w:szCs w:val="24"/>
        </w:rPr>
      </w:pPr>
    </w:p>
    <w:p w14:paraId="0B071286" w14:textId="77777777" w:rsidR="007C3765" w:rsidRPr="0050708F" w:rsidRDefault="007C3765" w:rsidP="0050708F">
      <w:pPr>
        <w:pStyle w:val="ListParagraph"/>
        <w:widowControl w:val="0"/>
        <w:numPr>
          <w:ilvl w:val="0"/>
          <w:numId w:val="33"/>
        </w:numPr>
        <w:ind w:left="540" w:right="-36"/>
        <w:jc w:val="both"/>
        <w:rPr>
          <w:sz w:val="24"/>
          <w:szCs w:val="24"/>
          <w:u w:val="single"/>
        </w:rPr>
      </w:pPr>
      <w:r w:rsidRPr="0050708F">
        <w:rPr>
          <w:sz w:val="24"/>
          <w:szCs w:val="24"/>
          <w:u w:val="single"/>
        </w:rPr>
        <w:t>PAYMENT</w:t>
      </w:r>
      <w:r w:rsidRPr="0050708F">
        <w:rPr>
          <w:sz w:val="24"/>
          <w:szCs w:val="24"/>
        </w:rPr>
        <w:t>:</w:t>
      </w:r>
    </w:p>
    <w:p w14:paraId="295E5408" w14:textId="77777777" w:rsidR="007C3765" w:rsidRPr="005A7C34" w:rsidRDefault="007C3765" w:rsidP="005A7C34">
      <w:pPr>
        <w:widowControl w:val="0"/>
        <w:tabs>
          <w:tab w:val="left" w:pos="1440"/>
          <w:tab w:val="left" w:pos="2880"/>
          <w:tab w:val="left" w:pos="3456"/>
          <w:tab w:val="left" w:pos="4032"/>
          <w:tab w:val="left" w:pos="4608"/>
          <w:tab w:val="left" w:pos="5184"/>
          <w:tab w:val="left" w:pos="5760"/>
        </w:tabs>
        <w:ind w:left="1440" w:right="-36"/>
        <w:jc w:val="both"/>
        <w:rPr>
          <w:sz w:val="24"/>
          <w:szCs w:val="24"/>
        </w:rPr>
      </w:pPr>
    </w:p>
    <w:p w14:paraId="22CA76F9" w14:textId="1C39E939" w:rsidR="00EA78CE" w:rsidRDefault="00D91679" w:rsidP="00EA78CE">
      <w:pPr>
        <w:widowControl w:val="0"/>
        <w:ind w:left="1080" w:right="-36" w:hanging="540"/>
        <w:jc w:val="both"/>
        <w:rPr>
          <w:sz w:val="24"/>
          <w:szCs w:val="24"/>
        </w:rPr>
      </w:pPr>
      <w:r>
        <w:rPr>
          <w:sz w:val="24"/>
          <w:szCs w:val="24"/>
        </w:rPr>
        <w:t>A.</w:t>
      </w:r>
      <w:r>
        <w:rPr>
          <w:sz w:val="24"/>
          <w:szCs w:val="24"/>
        </w:rPr>
        <w:tab/>
      </w:r>
      <w:r w:rsidRPr="00D91679">
        <w:rPr>
          <w:sz w:val="24"/>
          <w:szCs w:val="24"/>
          <w:u w:val="single"/>
        </w:rPr>
        <w:t>Invoicing</w:t>
      </w:r>
      <w:r>
        <w:rPr>
          <w:sz w:val="24"/>
          <w:szCs w:val="24"/>
        </w:rPr>
        <w:t xml:space="preserve">:  </w:t>
      </w:r>
      <w:r w:rsidR="0041401E">
        <w:rPr>
          <w:sz w:val="24"/>
          <w:szCs w:val="24"/>
        </w:rPr>
        <w:t>GRANTEE</w:t>
      </w:r>
      <w:r w:rsidR="007C3765" w:rsidRPr="005A7C34">
        <w:rPr>
          <w:sz w:val="24"/>
          <w:szCs w:val="24"/>
        </w:rPr>
        <w:t xml:space="preserve"> shall submit</w:t>
      </w:r>
      <w:r w:rsidR="00514453" w:rsidRPr="005A7C34">
        <w:rPr>
          <w:sz w:val="24"/>
          <w:szCs w:val="24"/>
        </w:rPr>
        <w:t xml:space="preserve"> </w:t>
      </w:r>
      <w:r>
        <w:rPr>
          <w:sz w:val="24"/>
          <w:szCs w:val="24"/>
        </w:rPr>
        <w:t xml:space="preserve">an </w:t>
      </w:r>
      <w:r w:rsidR="007C3765" w:rsidRPr="005A7C34">
        <w:rPr>
          <w:sz w:val="24"/>
          <w:szCs w:val="24"/>
        </w:rPr>
        <w:t xml:space="preserve">invoice </w:t>
      </w:r>
      <w:r>
        <w:rPr>
          <w:sz w:val="24"/>
          <w:szCs w:val="24"/>
        </w:rPr>
        <w:t xml:space="preserve">to </w:t>
      </w:r>
      <w:r w:rsidR="000350A6">
        <w:rPr>
          <w:sz w:val="24"/>
          <w:szCs w:val="24"/>
        </w:rPr>
        <w:t>First 5 Humboldt</w:t>
      </w:r>
      <w:r>
        <w:rPr>
          <w:sz w:val="24"/>
          <w:szCs w:val="24"/>
        </w:rPr>
        <w:t xml:space="preserve"> no less frequently than quarterly, which </w:t>
      </w:r>
      <w:r w:rsidR="007C3765" w:rsidRPr="005A7C34">
        <w:rPr>
          <w:sz w:val="24"/>
          <w:szCs w:val="24"/>
        </w:rPr>
        <w:t>ite</w:t>
      </w:r>
      <w:r>
        <w:rPr>
          <w:sz w:val="24"/>
          <w:szCs w:val="24"/>
        </w:rPr>
        <w:t>mizes</w:t>
      </w:r>
      <w:r w:rsidR="007C3765" w:rsidRPr="005A7C34">
        <w:rPr>
          <w:sz w:val="24"/>
          <w:szCs w:val="24"/>
        </w:rPr>
        <w:t xml:space="preserve"> all </w:t>
      </w:r>
      <w:r w:rsidR="00D02800" w:rsidRPr="005A7C34">
        <w:rPr>
          <w:sz w:val="24"/>
          <w:szCs w:val="24"/>
        </w:rPr>
        <w:t>services rendered and costs and expenses incurred</w:t>
      </w:r>
      <w:r>
        <w:rPr>
          <w:sz w:val="24"/>
          <w:szCs w:val="24"/>
        </w:rPr>
        <w:t xml:space="preserve"> </w:t>
      </w:r>
      <w:r w:rsidR="00D02800" w:rsidRPr="005A7C34">
        <w:rPr>
          <w:sz w:val="24"/>
          <w:szCs w:val="24"/>
        </w:rPr>
        <w:t>pursuant to the terms and conditions of this Agreement</w:t>
      </w:r>
      <w:r w:rsidR="007C3765" w:rsidRPr="005A7C34">
        <w:rPr>
          <w:sz w:val="24"/>
          <w:szCs w:val="24"/>
        </w:rPr>
        <w:t xml:space="preserve">. </w:t>
      </w:r>
      <w:r w:rsidR="0075596A" w:rsidRPr="005A7C34">
        <w:rPr>
          <w:sz w:val="24"/>
          <w:szCs w:val="24"/>
        </w:rPr>
        <w:t xml:space="preserve"> </w:t>
      </w:r>
      <w:r w:rsidR="00D02800" w:rsidRPr="005A7C34">
        <w:rPr>
          <w:sz w:val="24"/>
          <w:szCs w:val="24"/>
        </w:rPr>
        <w:t>I</w:t>
      </w:r>
      <w:r w:rsidR="007C3765" w:rsidRPr="005A7C34">
        <w:rPr>
          <w:sz w:val="24"/>
          <w:szCs w:val="24"/>
        </w:rPr>
        <w:t>nvoices</w:t>
      </w:r>
      <w:r w:rsidR="00D02800" w:rsidRPr="005A7C34">
        <w:rPr>
          <w:sz w:val="24"/>
          <w:szCs w:val="24"/>
        </w:rPr>
        <w:t xml:space="preserve"> </w:t>
      </w:r>
      <w:r w:rsidR="007C3765" w:rsidRPr="005A7C34">
        <w:rPr>
          <w:sz w:val="24"/>
          <w:szCs w:val="24"/>
        </w:rPr>
        <w:t>shall be in a format approved by</w:t>
      </w:r>
      <w:r w:rsidR="00514453" w:rsidRPr="005A7C34">
        <w:rPr>
          <w:sz w:val="24"/>
          <w:szCs w:val="24"/>
        </w:rPr>
        <w:t>,</w:t>
      </w:r>
      <w:r w:rsidR="007C3765" w:rsidRPr="005A7C34">
        <w:rPr>
          <w:sz w:val="24"/>
          <w:szCs w:val="24"/>
        </w:rPr>
        <w:t xml:space="preserve"> and shall include backup documentation as specified by</w:t>
      </w:r>
      <w:r w:rsidR="00D663AB">
        <w:rPr>
          <w:sz w:val="24"/>
          <w:szCs w:val="24"/>
        </w:rPr>
        <w:t xml:space="preserve"> </w:t>
      </w:r>
      <w:r w:rsidR="000350A6">
        <w:rPr>
          <w:sz w:val="24"/>
          <w:szCs w:val="24"/>
        </w:rPr>
        <w:t>First 5 Humboldt</w:t>
      </w:r>
      <w:r w:rsidR="00D663AB">
        <w:rPr>
          <w:sz w:val="24"/>
          <w:szCs w:val="24"/>
        </w:rPr>
        <w:t xml:space="preserve"> ED.  </w:t>
      </w:r>
    </w:p>
    <w:p w14:paraId="4C42ED8C" w14:textId="77777777" w:rsidR="00EA78CE" w:rsidRDefault="00EA78CE" w:rsidP="00EA78CE">
      <w:pPr>
        <w:widowControl w:val="0"/>
        <w:ind w:left="1080" w:right="-36" w:hanging="540"/>
        <w:jc w:val="both"/>
        <w:rPr>
          <w:sz w:val="24"/>
          <w:szCs w:val="24"/>
        </w:rPr>
      </w:pPr>
    </w:p>
    <w:p w14:paraId="3E9FEB73" w14:textId="5E4DA7C6" w:rsidR="00E02F23" w:rsidRPr="005A7C34" w:rsidRDefault="00EA78CE" w:rsidP="00EA78CE">
      <w:pPr>
        <w:widowControl w:val="0"/>
        <w:ind w:left="1080" w:right="-36" w:hanging="540"/>
        <w:jc w:val="both"/>
        <w:rPr>
          <w:sz w:val="24"/>
          <w:szCs w:val="24"/>
        </w:rPr>
      </w:pPr>
      <w:r>
        <w:rPr>
          <w:sz w:val="24"/>
          <w:szCs w:val="24"/>
        </w:rPr>
        <w:t>B.</w:t>
      </w:r>
      <w:r>
        <w:rPr>
          <w:sz w:val="24"/>
          <w:szCs w:val="24"/>
        </w:rPr>
        <w:tab/>
      </w:r>
      <w:r w:rsidRPr="009E20CF">
        <w:rPr>
          <w:sz w:val="24"/>
          <w:szCs w:val="24"/>
          <w:u w:val="single"/>
        </w:rPr>
        <w:t>Final Invoice</w:t>
      </w:r>
      <w:r w:rsidRPr="00EA78CE">
        <w:rPr>
          <w:sz w:val="24"/>
          <w:szCs w:val="24"/>
        </w:rPr>
        <w:t>:</w:t>
      </w:r>
      <w:r>
        <w:rPr>
          <w:sz w:val="24"/>
          <w:szCs w:val="24"/>
        </w:rPr>
        <w:t xml:space="preserve">  </w:t>
      </w:r>
      <w:r w:rsidR="0041401E">
        <w:rPr>
          <w:sz w:val="24"/>
          <w:szCs w:val="24"/>
        </w:rPr>
        <w:t>GRANTEE</w:t>
      </w:r>
      <w:r w:rsidR="007C3765" w:rsidRPr="005A7C34">
        <w:rPr>
          <w:sz w:val="24"/>
          <w:szCs w:val="24"/>
        </w:rPr>
        <w:t xml:space="preserve"> shall submit a final invoice for payment </w:t>
      </w:r>
      <w:r w:rsidR="00D02800" w:rsidRPr="005A7C34">
        <w:rPr>
          <w:sz w:val="24"/>
          <w:szCs w:val="24"/>
        </w:rPr>
        <w:t>within</w:t>
      </w:r>
      <w:r w:rsidR="007C3765" w:rsidRPr="005A7C34">
        <w:rPr>
          <w:sz w:val="24"/>
          <w:szCs w:val="24"/>
        </w:rPr>
        <w:t xml:space="preserve"> thirty (30) days following the expiration or termination date of this </w:t>
      </w:r>
      <w:r w:rsidR="00B57396" w:rsidRPr="005A7C34">
        <w:rPr>
          <w:sz w:val="24"/>
          <w:szCs w:val="24"/>
        </w:rPr>
        <w:t>A</w:t>
      </w:r>
      <w:r w:rsidR="007C3765" w:rsidRPr="005A7C34">
        <w:rPr>
          <w:sz w:val="24"/>
          <w:szCs w:val="24"/>
        </w:rPr>
        <w:t xml:space="preserve">greement. </w:t>
      </w:r>
      <w:r w:rsidR="00514453" w:rsidRPr="005A7C34">
        <w:rPr>
          <w:sz w:val="24"/>
          <w:szCs w:val="24"/>
        </w:rPr>
        <w:t xml:space="preserve"> </w:t>
      </w:r>
      <w:r w:rsidR="007C3765" w:rsidRPr="005A7C34">
        <w:rPr>
          <w:sz w:val="24"/>
          <w:szCs w:val="24"/>
        </w:rPr>
        <w:t xml:space="preserve">Payment for </w:t>
      </w:r>
      <w:r w:rsidR="00D02800" w:rsidRPr="005A7C34">
        <w:rPr>
          <w:sz w:val="24"/>
          <w:szCs w:val="24"/>
        </w:rPr>
        <w:t>services rendered</w:t>
      </w:r>
      <w:r w:rsidR="00E02F23" w:rsidRPr="005A7C34">
        <w:rPr>
          <w:sz w:val="24"/>
          <w:szCs w:val="24"/>
        </w:rPr>
        <w:t>,</w:t>
      </w:r>
      <w:r w:rsidR="00D02800" w:rsidRPr="005A7C34">
        <w:rPr>
          <w:sz w:val="24"/>
          <w:szCs w:val="24"/>
        </w:rPr>
        <w:t xml:space="preserve"> and costs and expenses incurred</w:t>
      </w:r>
      <w:r w:rsidR="00E02F23" w:rsidRPr="005A7C34">
        <w:rPr>
          <w:sz w:val="24"/>
          <w:szCs w:val="24"/>
        </w:rPr>
        <w:t>, pursuant to the terms and conditions of this Agreement</w:t>
      </w:r>
      <w:r w:rsidR="00650710" w:rsidRPr="005A7C34">
        <w:rPr>
          <w:sz w:val="24"/>
          <w:szCs w:val="24"/>
        </w:rPr>
        <w:t xml:space="preserve"> </w:t>
      </w:r>
      <w:r w:rsidR="00BB7841">
        <w:rPr>
          <w:sz w:val="24"/>
          <w:szCs w:val="24"/>
        </w:rPr>
        <w:t>shall</w:t>
      </w:r>
      <w:r w:rsidR="00BB7841" w:rsidRPr="005A7C34">
        <w:rPr>
          <w:sz w:val="24"/>
          <w:szCs w:val="24"/>
        </w:rPr>
        <w:t xml:space="preserve"> </w:t>
      </w:r>
      <w:r w:rsidR="00650710" w:rsidRPr="005A7C34">
        <w:rPr>
          <w:sz w:val="24"/>
          <w:szCs w:val="24"/>
        </w:rPr>
        <w:t xml:space="preserve">be made within thirty </w:t>
      </w:r>
      <w:r w:rsidR="007C3765" w:rsidRPr="005A7C34">
        <w:rPr>
          <w:sz w:val="24"/>
          <w:szCs w:val="24"/>
        </w:rPr>
        <w:t xml:space="preserve">(30) days after the receipt of </w:t>
      </w:r>
      <w:r w:rsidR="00514453" w:rsidRPr="005A7C34">
        <w:rPr>
          <w:sz w:val="24"/>
          <w:szCs w:val="24"/>
        </w:rPr>
        <w:t xml:space="preserve">approved </w:t>
      </w:r>
      <w:r w:rsidR="007C3765" w:rsidRPr="005A7C34">
        <w:rPr>
          <w:sz w:val="24"/>
          <w:szCs w:val="24"/>
        </w:rPr>
        <w:t>invoice</w:t>
      </w:r>
      <w:r w:rsidR="00514453" w:rsidRPr="005A7C34">
        <w:rPr>
          <w:sz w:val="24"/>
          <w:szCs w:val="24"/>
        </w:rPr>
        <w:t>s</w:t>
      </w:r>
      <w:r w:rsidR="007C3765" w:rsidRPr="005A7C34">
        <w:rPr>
          <w:sz w:val="24"/>
          <w:szCs w:val="24"/>
        </w:rPr>
        <w:t>.</w:t>
      </w:r>
      <w:r w:rsidR="00D02800" w:rsidRPr="005A7C34">
        <w:rPr>
          <w:sz w:val="24"/>
          <w:szCs w:val="24"/>
        </w:rPr>
        <w:t xml:space="preserve">  </w:t>
      </w:r>
      <w:r w:rsidR="00BB7841">
        <w:rPr>
          <w:sz w:val="24"/>
          <w:szCs w:val="24"/>
        </w:rPr>
        <w:t>Any and a</w:t>
      </w:r>
      <w:r w:rsidR="00D02800" w:rsidRPr="005A7C34">
        <w:rPr>
          <w:sz w:val="24"/>
          <w:szCs w:val="24"/>
        </w:rPr>
        <w:t xml:space="preserve">ll invoices submitted by </w:t>
      </w:r>
      <w:r w:rsidR="0041401E">
        <w:rPr>
          <w:sz w:val="24"/>
          <w:szCs w:val="24"/>
        </w:rPr>
        <w:t>GRANTEE</w:t>
      </w:r>
      <w:r w:rsidR="00D02800" w:rsidRPr="005A7C34">
        <w:rPr>
          <w:sz w:val="24"/>
          <w:szCs w:val="24"/>
        </w:rPr>
        <w:t xml:space="preserve"> shall be sent to </w:t>
      </w:r>
      <w:r w:rsidR="000350A6">
        <w:rPr>
          <w:sz w:val="24"/>
          <w:szCs w:val="24"/>
        </w:rPr>
        <w:t>First 5 Humboldt</w:t>
      </w:r>
      <w:r w:rsidR="00D02800" w:rsidRPr="005A7C34">
        <w:rPr>
          <w:sz w:val="24"/>
          <w:szCs w:val="24"/>
        </w:rPr>
        <w:t xml:space="preserve"> at the following address:</w:t>
      </w:r>
    </w:p>
    <w:p w14:paraId="18188195" w14:textId="77777777" w:rsidR="00A6401F" w:rsidRDefault="00A6401F" w:rsidP="005A7C34">
      <w:pPr>
        <w:widowControl w:val="0"/>
        <w:ind w:left="540" w:right="-36"/>
        <w:jc w:val="both"/>
        <w:rPr>
          <w:sz w:val="24"/>
          <w:szCs w:val="24"/>
        </w:rPr>
      </w:pPr>
    </w:p>
    <w:p w14:paraId="7F2FECB2" w14:textId="77777777" w:rsidR="00D663AB" w:rsidRDefault="00D663AB" w:rsidP="0050708F">
      <w:pPr>
        <w:widowControl w:val="0"/>
        <w:ind w:left="2430" w:right="-36" w:hanging="1350"/>
        <w:jc w:val="both"/>
        <w:rPr>
          <w:sz w:val="24"/>
          <w:szCs w:val="24"/>
        </w:rPr>
      </w:pPr>
      <w:r>
        <w:rPr>
          <w:sz w:val="24"/>
          <w:szCs w:val="24"/>
        </w:rPr>
        <w:t>First 5 Humboldt</w:t>
      </w:r>
    </w:p>
    <w:p w14:paraId="6C985203" w14:textId="77777777" w:rsidR="00D663AB" w:rsidRDefault="00D663AB" w:rsidP="0050708F">
      <w:pPr>
        <w:widowControl w:val="0"/>
        <w:ind w:left="2430" w:right="-36" w:hanging="1350"/>
        <w:jc w:val="both"/>
        <w:rPr>
          <w:sz w:val="24"/>
          <w:szCs w:val="24"/>
        </w:rPr>
      </w:pPr>
      <w:r>
        <w:rPr>
          <w:sz w:val="24"/>
          <w:szCs w:val="24"/>
        </w:rPr>
        <w:t>Mary Ann Hansen, Executive Director</w:t>
      </w:r>
    </w:p>
    <w:p w14:paraId="2A8F25EB" w14:textId="77777777" w:rsidR="00D663AB" w:rsidRPr="00D663AB" w:rsidRDefault="00D663AB" w:rsidP="0050708F">
      <w:pPr>
        <w:shd w:val="clear" w:color="auto" w:fill="FFFFFF"/>
        <w:ind w:left="360" w:firstLine="720"/>
        <w:textAlignment w:val="baseline"/>
        <w:rPr>
          <w:sz w:val="24"/>
          <w:szCs w:val="24"/>
        </w:rPr>
      </w:pPr>
      <w:r w:rsidRPr="00D663AB">
        <w:rPr>
          <w:sz w:val="24"/>
          <w:szCs w:val="24"/>
        </w:rPr>
        <w:t>325 2nd St. Suite 201</w:t>
      </w:r>
    </w:p>
    <w:p w14:paraId="50AE6058" w14:textId="77777777" w:rsidR="0054423A" w:rsidRDefault="00D663AB" w:rsidP="0050708F">
      <w:pPr>
        <w:shd w:val="clear" w:color="auto" w:fill="FFFFFF"/>
        <w:ind w:left="360" w:firstLine="720"/>
        <w:textAlignment w:val="baseline"/>
        <w:rPr>
          <w:sz w:val="24"/>
          <w:szCs w:val="24"/>
        </w:rPr>
      </w:pPr>
      <w:r w:rsidRPr="00D663AB">
        <w:rPr>
          <w:sz w:val="24"/>
          <w:szCs w:val="24"/>
        </w:rPr>
        <w:t>Eureka Ca 95501</w:t>
      </w:r>
    </w:p>
    <w:p w14:paraId="4CB2DDBE" w14:textId="77777777" w:rsidR="00BB7841" w:rsidRPr="005A7C34" w:rsidRDefault="00BB7841" w:rsidP="00A87F91">
      <w:pPr>
        <w:widowControl w:val="0"/>
        <w:ind w:left="2430" w:right="-36"/>
        <w:jc w:val="both"/>
        <w:rPr>
          <w:sz w:val="24"/>
          <w:szCs w:val="24"/>
        </w:rPr>
      </w:pPr>
    </w:p>
    <w:p w14:paraId="04F1B0B2" w14:textId="77777777" w:rsidR="007C3765" w:rsidRPr="0050708F" w:rsidRDefault="007C3765" w:rsidP="0050708F">
      <w:pPr>
        <w:pStyle w:val="ListParagraph"/>
        <w:widowControl w:val="0"/>
        <w:numPr>
          <w:ilvl w:val="0"/>
          <w:numId w:val="33"/>
        </w:numPr>
        <w:ind w:left="540" w:right="-36"/>
        <w:jc w:val="both"/>
        <w:rPr>
          <w:sz w:val="24"/>
          <w:szCs w:val="24"/>
          <w:u w:val="single"/>
        </w:rPr>
      </w:pPr>
      <w:r w:rsidRPr="0050708F">
        <w:rPr>
          <w:sz w:val="24"/>
          <w:szCs w:val="24"/>
          <w:u w:val="single"/>
        </w:rPr>
        <w:t>NOTICES:</w:t>
      </w:r>
    </w:p>
    <w:p w14:paraId="47145B01" w14:textId="77777777" w:rsidR="007C3765" w:rsidRPr="005A7C34" w:rsidRDefault="007C3765" w:rsidP="005A7C34">
      <w:pPr>
        <w:pStyle w:val="Style0"/>
        <w:widowControl w:val="0"/>
        <w:ind w:left="1440" w:right="-36" w:hanging="720"/>
        <w:jc w:val="both"/>
        <w:rPr>
          <w:rFonts w:ascii="Times New Roman" w:hAnsi="Times New Roman"/>
          <w:szCs w:val="24"/>
          <w:u w:val="single"/>
        </w:rPr>
      </w:pPr>
    </w:p>
    <w:p w14:paraId="72F413FF" w14:textId="77777777" w:rsidR="00514453" w:rsidRPr="005A7C34" w:rsidRDefault="007C3765" w:rsidP="005A7C34">
      <w:pPr>
        <w:pStyle w:val="Style0"/>
        <w:widowControl w:val="0"/>
        <w:ind w:left="540" w:right="-36"/>
        <w:jc w:val="both"/>
        <w:rPr>
          <w:rFonts w:ascii="Times New Roman" w:hAnsi="Times New Roman"/>
          <w:szCs w:val="24"/>
        </w:rPr>
      </w:pPr>
      <w:r w:rsidRPr="005A7C34">
        <w:rPr>
          <w:rFonts w:ascii="Times New Roman" w:hAnsi="Times New Roman"/>
          <w:szCs w:val="24"/>
        </w:rPr>
        <w:t xml:space="preserve">Any and all notices required to be given pursuant to the terms of this Agreement shall be in writing and either served personally or sent by certified mail, return receipt requested, to the respective addresses set forth below. </w:t>
      </w:r>
      <w:r w:rsidR="00CC1983" w:rsidRPr="005A7C34">
        <w:rPr>
          <w:rFonts w:ascii="Times New Roman" w:hAnsi="Times New Roman"/>
          <w:szCs w:val="24"/>
        </w:rPr>
        <w:t xml:space="preserve"> </w:t>
      </w:r>
      <w:r w:rsidRPr="005A7C34">
        <w:rPr>
          <w:rFonts w:ascii="Times New Roman" w:hAnsi="Times New Roman"/>
          <w:szCs w:val="24"/>
        </w:rPr>
        <w:t>Notice shall be effective upon actual receipt or refusal as shown on the receipt obtained pursuant to the foregoing</w:t>
      </w:r>
      <w:r w:rsidR="00CC2D7A" w:rsidRPr="005A7C34">
        <w:rPr>
          <w:rFonts w:ascii="Times New Roman" w:hAnsi="Times New Roman"/>
          <w:szCs w:val="24"/>
        </w:rPr>
        <w:t>.</w:t>
      </w:r>
    </w:p>
    <w:p w14:paraId="18B0074A" w14:textId="77777777" w:rsidR="007C3765" w:rsidRPr="005A7C34" w:rsidRDefault="007C3765" w:rsidP="005A7C34">
      <w:pPr>
        <w:pStyle w:val="Style0"/>
        <w:widowControl w:val="0"/>
        <w:ind w:left="1260" w:right="-36"/>
        <w:jc w:val="both"/>
        <w:rPr>
          <w:rFonts w:ascii="Times New Roman" w:hAnsi="Times New Roman"/>
          <w:szCs w:val="24"/>
        </w:rPr>
      </w:pPr>
    </w:p>
    <w:p w14:paraId="341459DB" w14:textId="444FA833" w:rsidR="00D663AB" w:rsidRDefault="000350A6" w:rsidP="00D663AB">
      <w:pPr>
        <w:widowControl w:val="0"/>
        <w:ind w:left="2430" w:right="-36" w:hanging="1890"/>
        <w:jc w:val="both"/>
        <w:rPr>
          <w:sz w:val="24"/>
          <w:szCs w:val="24"/>
        </w:rPr>
      </w:pPr>
      <w:r>
        <w:rPr>
          <w:sz w:val="24"/>
          <w:szCs w:val="24"/>
        </w:rPr>
        <w:t>First 5 Humboldt</w:t>
      </w:r>
      <w:r w:rsidR="002B13D6" w:rsidRPr="005A7C34">
        <w:rPr>
          <w:sz w:val="24"/>
          <w:szCs w:val="24"/>
        </w:rPr>
        <w:t>:</w:t>
      </w:r>
      <w:r w:rsidR="002B13D6" w:rsidRPr="005A7C34">
        <w:rPr>
          <w:sz w:val="24"/>
          <w:szCs w:val="24"/>
        </w:rPr>
        <w:tab/>
      </w:r>
      <w:r w:rsidR="009D0C02">
        <w:rPr>
          <w:sz w:val="24"/>
          <w:szCs w:val="24"/>
        </w:rPr>
        <w:tab/>
      </w:r>
      <w:r w:rsidR="00D663AB">
        <w:rPr>
          <w:sz w:val="24"/>
          <w:szCs w:val="24"/>
        </w:rPr>
        <w:t>First 5 Humboldt</w:t>
      </w:r>
    </w:p>
    <w:p w14:paraId="0BC7F456" w14:textId="77777777" w:rsidR="00D663AB" w:rsidRDefault="00D663AB" w:rsidP="009D0C02">
      <w:pPr>
        <w:widowControl w:val="0"/>
        <w:ind w:left="2430" w:right="-36" w:firstLine="450"/>
        <w:jc w:val="both"/>
        <w:rPr>
          <w:sz w:val="24"/>
          <w:szCs w:val="24"/>
        </w:rPr>
      </w:pPr>
      <w:r>
        <w:rPr>
          <w:sz w:val="24"/>
          <w:szCs w:val="24"/>
        </w:rPr>
        <w:t>Mary Ann Hansen, Executive Director</w:t>
      </w:r>
    </w:p>
    <w:p w14:paraId="10F54F8D" w14:textId="77777777" w:rsidR="00D663AB" w:rsidRPr="00D663AB" w:rsidRDefault="00D663AB" w:rsidP="009D0C02">
      <w:pPr>
        <w:shd w:val="clear" w:color="auto" w:fill="FFFFFF"/>
        <w:ind w:left="2160" w:firstLine="720"/>
        <w:textAlignment w:val="baseline"/>
        <w:rPr>
          <w:sz w:val="24"/>
          <w:szCs w:val="24"/>
        </w:rPr>
      </w:pPr>
      <w:r w:rsidRPr="00D663AB">
        <w:rPr>
          <w:sz w:val="24"/>
          <w:szCs w:val="24"/>
        </w:rPr>
        <w:t>325 2nd St. Suite 201</w:t>
      </w:r>
    </w:p>
    <w:p w14:paraId="2DF99290" w14:textId="77777777" w:rsidR="00D663AB" w:rsidRDefault="00D663AB" w:rsidP="009D0C02">
      <w:pPr>
        <w:shd w:val="clear" w:color="auto" w:fill="FFFFFF"/>
        <w:ind w:left="2160" w:firstLine="720"/>
        <w:textAlignment w:val="baseline"/>
        <w:rPr>
          <w:sz w:val="24"/>
          <w:szCs w:val="24"/>
        </w:rPr>
      </w:pPr>
      <w:r w:rsidRPr="00D663AB">
        <w:rPr>
          <w:sz w:val="24"/>
          <w:szCs w:val="24"/>
        </w:rPr>
        <w:t>Eureka Ca 95501</w:t>
      </w:r>
    </w:p>
    <w:p w14:paraId="5A787CF2" w14:textId="77777777" w:rsidR="00A510ED" w:rsidRPr="005A7C34" w:rsidRDefault="00A510ED" w:rsidP="00D663AB">
      <w:pPr>
        <w:widowControl w:val="0"/>
        <w:ind w:left="2430" w:right="-36" w:hanging="1890"/>
        <w:jc w:val="both"/>
        <w:rPr>
          <w:sz w:val="24"/>
          <w:szCs w:val="24"/>
        </w:rPr>
      </w:pPr>
    </w:p>
    <w:p w14:paraId="342360CB" w14:textId="16795803" w:rsidR="009D0C02" w:rsidRPr="009D0C02" w:rsidRDefault="0041401E" w:rsidP="00716217">
      <w:pPr>
        <w:ind w:firstLine="540"/>
        <w:jc w:val="both"/>
        <w:rPr>
          <w:sz w:val="24"/>
          <w:szCs w:val="24"/>
        </w:rPr>
      </w:pPr>
      <w:r>
        <w:rPr>
          <w:sz w:val="24"/>
          <w:szCs w:val="24"/>
        </w:rPr>
        <w:t>GRANTEE</w:t>
      </w:r>
      <w:r w:rsidR="00A510ED" w:rsidRPr="005A7C34">
        <w:rPr>
          <w:sz w:val="24"/>
          <w:szCs w:val="24"/>
        </w:rPr>
        <w:t>:</w:t>
      </w:r>
      <w:r w:rsidR="00A510ED" w:rsidRPr="005A7C34">
        <w:rPr>
          <w:sz w:val="24"/>
          <w:szCs w:val="24"/>
        </w:rPr>
        <w:tab/>
      </w:r>
      <w:r w:rsidR="009D0C02">
        <w:rPr>
          <w:sz w:val="24"/>
          <w:szCs w:val="24"/>
        </w:rPr>
        <w:tab/>
      </w:r>
      <w:r w:rsidR="00E523AC" w:rsidRPr="00E523AC">
        <w:rPr>
          <w:sz w:val="24"/>
          <w:szCs w:val="24"/>
        </w:rPr>
        <w:t>Chris Cooper</w:t>
      </w:r>
      <w:r w:rsidR="00E523AC" w:rsidRPr="009D0C02">
        <w:rPr>
          <w:sz w:val="24"/>
          <w:szCs w:val="24"/>
        </w:rPr>
        <w:t>, Director of Library Services</w:t>
      </w:r>
    </w:p>
    <w:p w14:paraId="4C452E47" w14:textId="03AA3530" w:rsidR="009D0C02" w:rsidRPr="009D0C02" w:rsidRDefault="009D0C02" w:rsidP="009D0C02">
      <w:pPr>
        <w:ind w:firstLine="540"/>
        <w:jc w:val="both"/>
        <w:rPr>
          <w:sz w:val="24"/>
          <w:szCs w:val="24"/>
        </w:rPr>
      </w:pPr>
      <w:r w:rsidRPr="009D0C02">
        <w:rPr>
          <w:sz w:val="24"/>
          <w:szCs w:val="24"/>
        </w:rPr>
        <w:t xml:space="preserve">   </w:t>
      </w:r>
      <w:r w:rsidRPr="009D0C02">
        <w:rPr>
          <w:sz w:val="24"/>
          <w:szCs w:val="24"/>
        </w:rPr>
        <w:tab/>
      </w:r>
      <w:r w:rsidRPr="009D0C02">
        <w:rPr>
          <w:sz w:val="24"/>
          <w:szCs w:val="24"/>
        </w:rPr>
        <w:tab/>
      </w:r>
      <w:r>
        <w:rPr>
          <w:sz w:val="24"/>
          <w:szCs w:val="24"/>
        </w:rPr>
        <w:tab/>
      </w:r>
      <w:r w:rsidRPr="009D0C02">
        <w:rPr>
          <w:sz w:val="24"/>
          <w:szCs w:val="24"/>
        </w:rPr>
        <w:t>Humboldt County Library</w:t>
      </w:r>
    </w:p>
    <w:p w14:paraId="150D2E2A" w14:textId="33C72863" w:rsidR="009D0C02" w:rsidRPr="009D0C02" w:rsidRDefault="009D0C02" w:rsidP="009D0C02">
      <w:pPr>
        <w:jc w:val="both"/>
        <w:rPr>
          <w:sz w:val="24"/>
          <w:szCs w:val="24"/>
        </w:rPr>
      </w:pPr>
      <w:r w:rsidRPr="009D0C02">
        <w:rPr>
          <w:sz w:val="24"/>
          <w:szCs w:val="24"/>
        </w:rPr>
        <w:tab/>
      </w:r>
      <w:r w:rsidRPr="009D0C02">
        <w:rPr>
          <w:sz w:val="24"/>
          <w:szCs w:val="24"/>
        </w:rPr>
        <w:tab/>
      </w:r>
      <w:r w:rsidRPr="009D0C02">
        <w:rPr>
          <w:sz w:val="24"/>
          <w:szCs w:val="24"/>
        </w:rPr>
        <w:tab/>
      </w:r>
      <w:r>
        <w:rPr>
          <w:sz w:val="24"/>
          <w:szCs w:val="24"/>
        </w:rPr>
        <w:tab/>
      </w:r>
      <w:r w:rsidRPr="009D0C02">
        <w:rPr>
          <w:sz w:val="24"/>
          <w:szCs w:val="24"/>
        </w:rPr>
        <w:t>County of Humboldt</w:t>
      </w:r>
    </w:p>
    <w:p w14:paraId="35B0C8F7" w14:textId="7A652F69" w:rsidR="009D0C02" w:rsidRPr="009D0C02" w:rsidRDefault="009D0C02" w:rsidP="009D0C02">
      <w:pPr>
        <w:jc w:val="both"/>
        <w:rPr>
          <w:sz w:val="24"/>
          <w:szCs w:val="24"/>
        </w:rPr>
      </w:pPr>
      <w:r w:rsidRPr="009D0C02">
        <w:rPr>
          <w:sz w:val="24"/>
          <w:szCs w:val="24"/>
        </w:rPr>
        <w:tab/>
      </w:r>
      <w:r w:rsidRPr="009D0C02">
        <w:rPr>
          <w:sz w:val="24"/>
          <w:szCs w:val="24"/>
        </w:rPr>
        <w:tab/>
      </w:r>
      <w:r w:rsidRPr="009D0C02">
        <w:rPr>
          <w:sz w:val="24"/>
          <w:szCs w:val="24"/>
        </w:rPr>
        <w:tab/>
      </w:r>
      <w:r>
        <w:rPr>
          <w:sz w:val="24"/>
          <w:szCs w:val="24"/>
        </w:rPr>
        <w:tab/>
      </w:r>
      <w:r w:rsidRPr="009D0C02">
        <w:rPr>
          <w:sz w:val="24"/>
          <w:szCs w:val="24"/>
        </w:rPr>
        <w:t>1313 Third Street</w:t>
      </w:r>
    </w:p>
    <w:p w14:paraId="5A1A7F0D" w14:textId="16D8B9FF" w:rsidR="009D0C02" w:rsidRPr="009D0C02" w:rsidRDefault="009D0C02" w:rsidP="009D0C02">
      <w:pPr>
        <w:jc w:val="both"/>
        <w:rPr>
          <w:sz w:val="24"/>
          <w:szCs w:val="24"/>
        </w:rPr>
      </w:pPr>
      <w:r w:rsidRPr="009D0C02">
        <w:rPr>
          <w:sz w:val="24"/>
          <w:szCs w:val="24"/>
        </w:rPr>
        <w:tab/>
      </w:r>
      <w:r w:rsidRPr="009D0C02">
        <w:rPr>
          <w:sz w:val="24"/>
          <w:szCs w:val="24"/>
        </w:rPr>
        <w:tab/>
      </w:r>
      <w:r w:rsidRPr="009D0C02">
        <w:rPr>
          <w:sz w:val="24"/>
          <w:szCs w:val="24"/>
        </w:rPr>
        <w:tab/>
      </w:r>
      <w:r>
        <w:rPr>
          <w:sz w:val="24"/>
          <w:szCs w:val="24"/>
        </w:rPr>
        <w:tab/>
      </w:r>
      <w:r w:rsidRPr="009D0C02">
        <w:rPr>
          <w:sz w:val="24"/>
          <w:szCs w:val="24"/>
        </w:rPr>
        <w:t>Eureka, CA  95501</w:t>
      </w:r>
      <w:r>
        <w:rPr>
          <w:sz w:val="24"/>
          <w:szCs w:val="24"/>
        </w:rPr>
        <w:tab/>
      </w:r>
    </w:p>
    <w:p w14:paraId="28A97DF1" w14:textId="4588EEF6" w:rsidR="00930683" w:rsidRPr="005A7C34" w:rsidRDefault="00930683" w:rsidP="009D0C02">
      <w:pPr>
        <w:widowControl w:val="0"/>
        <w:ind w:left="2430" w:right="-36" w:hanging="1890"/>
        <w:jc w:val="both"/>
        <w:rPr>
          <w:sz w:val="24"/>
          <w:szCs w:val="24"/>
        </w:rPr>
      </w:pPr>
    </w:p>
    <w:p w14:paraId="09514CB0" w14:textId="77777777" w:rsidR="007C3765" w:rsidRPr="0050708F" w:rsidRDefault="007C3765" w:rsidP="0050708F">
      <w:pPr>
        <w:pStyle w:val="ListParagraph"/>
        <w:widowControl w:val="0"/>
        <w:numPr>
          <w:ilvl w:val="0"/>
          <w:numId w:val="33"/>
        </w:numPr>
        <w:ind w:left="540" w:right="-36"/>
        <w:jc w:val="both"/>
        <w:rPr>
          <w:sz w:val="24"/>
          <w:szCs w:val="24"/>
          <w:u w:val="single"/>
        </w:rPr>
      </w:pPr>
      <w:r w:rsidRPr="005A7C34">
        <w:rPr>
          <w:sz w:val="24"/>
          <w:szCs w:val="24"/>
          <w:u w:val="single"/>
        </w:rPr>
        <w:t>REPORTS</w:t>
      </w:r>
      <w:r w:rsidRPr="0050708F">
        <w:rPr>
          <w:sz w:val="24"/>
          <w:szCs w:val="24"/>
          <w:u w:val="single"/>
        </w:rPr>
        <w:t>:</w:t>
      </w:r>
    </w:p>
    <w:p w14:paraId="0EF7B004" w14:textId="77777777" w:rsidR="007C3765" w:rsidRPr="005A7C34" w:rsidRDefault="007C3765" w:rsidP="005A7C34">
      <w:pPr>
        <w:widowControl w:val="0"/>
        <w:tabs>
          <w:tab w:val="left" w:pos="1440"/>
          <w:tab w:val="left" w:pos="3456"/>
          <w:tab w:val="left" w:pos="4032"/>
          <w:tab w:val="left" w:pos="4608"/>
          <w:tab w:val="left" w:pos="5184"/>
          <w:tab w:val="left" w:pos="5760"/>
        </w:tabs>
        <w:ind w:left="1440" w:right="-36" w:hanging="2250"/>
        <w:jc w:val="both"/>
        <w:rPr>
          <w:sz w:val="24"/>
          <w:szCs w:val="24"/>
        </w:rPr>
      </w:pPr>
    </w:p>
    <w:p w14:paraId="4F284625" w14:textId="4EBBE759" w:rsidR="00D91679" w:rsidRDefault="00D91679" w:rsidP="009E20CF">
      <w:pPr>
        <w:ind w:left="540"/>
        <w:jc w:val="both"/>
        <w:rPr>
          <w:sz w:val="24"/>
          <w:szCs w:val="24"/>
        </w:rPr>
      </w:pPr>
      <w:r w:rsidRPr="00D91679">
        <w:rPr>
          <w:sz w:val="24"/>
          <w:szCs w:val="24"/>
        </w:rPr>
        <w:t xml:space="preserve">GRANTEE shall submit an Interim Progress Report, describing the work accomplished in </w:t>
      </w:r>
      <w:r w:rsidR="009E20CF">
        <w:rPr>
          <w:sz w:val="24"/>
          <w:szCs w:val="24"/>
        </w:rPr>
        <w:t>the first</w:t>
      </w:r>
      <w:r w:rsidRPr="00D91679">
        <w:rPr>
          <w:sz w:val="24"/>
          <w:szCs w:val="24"/>
        </w:rPr>
        <w:t xml:space="preserve"> </w:t>
      </w:r>
      <w:r w:rsidR="009E20CF" w:rsidRPr="00D91679">
        <w:rPr>
          <w:sz w:val="24"/>
          <w:szCs w:val="24"/>
        </w:rPr>
        <w:t>six-month</w:t>
      </w:r>
      <w:r w:rsidRPr="00D91679">
        <w:rPr>
          <w:sz w:val="24"/>
          <w:szCs w:val="24"/>
        </w:rPr>
        <w:t xml:space="preserve"> period</w:t>
      </w:r>
      <w:r w:rsidR="009E20CF">
        <w:rPr>
          <w:sz w:val="24"/>
          <w:szCs w:val="24"/>
        </w:rPr>
        <w:t xml:space="preserve"> of this Agreement</w:t>
      </w:r>
      <w:r w:rsidRPr="00D91679">
        <w:rPr>
          <w:sz w:val="24"/>
          <w:szCs w:val="24"/>
        </w:rPr>
        <w:t xml:space="preserve">, to </w:t>
      </w:r>
      <w:r w:rsidR="000350A6">
        <w:rPr>
          <w:sz w:val="24"/>
          <w:szCs w:val="24"/>
        </w:rPr>
        <w:t>First 5 Humboldt</w:t>
      </w:r>
      <w:r w:rsidRPr="00D91679">
        <w:rPr>
          <w:sz w:val="24"/>
          <w:szCs w:val="24"/>
        </w:rPr>
        <w:t xml:space="preserve"> no later than the 30th day of the month following </w:t>
      </w:r>
      <w:r w:rsidR="009E20CF">
        <w:rPr>
          <w:sz w:val="24"/>
          <w:szCs w:val="24"/>
        </w:rPr>
        <w:t>that</w:t>
      </w:r>
      <w:r w:rsidRPr="00D91679">
        <w:rPr>
          <w:sz w:val="24"/>
          <w:szCs w:val="24"/>
        </w:rPr>
        <w:t xml:space="preserve"> six (6) month period of the Agreement.  GRANTEE shall submit a Final Progress Report, describing the work accomplished during the entire period of the Agreement, to </w:t>
      </w:r>
      <w:r w:rsidR="000350A6">
        <w:rPr>
          <w:sz w:val="24"/>
          <w:szCs w:val="24"/>
        </w:rPr>
        <w:t>First 5 Humboldt</w:t>
      </w:r>
      <w:r w:rsidRPr="00D91679">
        <w:rPr>
          <w:sz w:val="24"/>
          <w:szCs w:val="24"/>
        </w:rPr>
        <w:t xml:space="preserve"> no later than the 30th day of the month following the Agreement’s termination date.  </w:t>
      </w:r>
      <w:r w:rsidR="000350A6">
        <w:rPr>
          <w:sz w:val="24"/>
          <w:szCs w:val="24"/>
        </w:rPr>
        <w:t>First 5 Humboldt</w:t>
      </w:r>
      <w:r w:rsidRPr="00D91679">
        <w:rPr>
          <w:sz w:val="24"/>
          <w:szCs w:val="24"/>
        </w:rPr>
        <w:t xml:space="preserve"> shall provide Interim and Final Progress Report guidelines to GRANTEE no later than 45 days prior to the Report due dates.  In addition to Interim and Final Reports, GRANTEE shall </w:t>
      </w:r>
      <w:r w:rsidRPr="00D91679">
        <w:rPr>
          <w:sz w:val="24"/>
          <w:szCs w:val="24"/>
        </w:rPr>
        <w:lastRenderedPageBreak/>
        <w:t>comply with all other reporting and evaluation requirements as set forth in GRANTEE’s Project Scope of Work (Exhibit A).</w:t>
      </w:r>
    </w:p>
    <w:p w14:paraId="5717D83A" w14:textId="77777777" w:rsidR="0050708F" w:rsidRPr="00D91679" w:rsidRDefault="0050708F" w:rsidP="009E20CF">
      <w:pPr>
        <w:ind w:left="540"/>
        <w:jc w:val="both"/>
        <w:rPr>
          <w:sz w:val="24"/>
          <w:szCs w:val="24"/>
        </w:rPr>
      </w:pPr>
    </w:p>
    <w:p w14:paraId="48CEFA4B" w14:textId="14C44F0C" w:rsidR="007C3765" w:rsidRPr="005A7C34" w:rsidRDefault="0041401E" w:rsidP="005A7C34">
      <w:pPr>
        <w:widowControl w:val="0"/>
        <w:ind w:left="540" w:right="-36"/>
        <w:jc w:val="both"/>
        <w:rPr>
          <w:sz w:val="24"/>
          <w:szCs w:val="24"/>
        </w:rPr>
      </w:pPr>
      <w:r>
        <w:rPr>
          <w:sz w:val="24"/>
          <w:szCs w:val="24"/>
        </w:rPr>
        <w:t>GRANTEE</w:t>
      </w:r>
      <w:r w:rsidR="000C0ED1" w:rsidRPr="00201299">
        <w:rPr>
          <w:sz w:val="24"/>
          <w:szCs w:val="24"/>
        </w:rPr>
        <w:t xml:space="preserve"> agrees to provide </w:t>
      </w:r>
      <w:r w:rsidR="000350A6">
        <w:rPr>
          <w:sz w:val="24"/>
          <w:szCs w:val="24"/>
        </w:rPr>
        <w:t>First 5 Humboldt</w:t>
      </w:r>
      <w:r w:rsidR="000C0ED1" w:rsidRPr="00201299">
        <w:rPr>
          <w:sz w:val="24"/>
          <w:szCs w:val="24"/>
        </w:rPr>
        <w:t xml:space="preserve"> with </w:t>
      </w:r>
      <w:r w:rsidR="000350A6" w:rsidRPr="00201299">
        <w:rPr>
          <w:sz w:val="24"/>
          <w:szCs w:val="24"/>
        </w:rPr>
        <w:t>all</w:t>
      </w:r>
      <w:r w:rsidR="000C0ED1" w:rsidRPr="00201299">
        <w:rPr>
          <w:sz w:val="24"/>
          <w:szCs w:val="24"/>
        </w:rPr>
        <w:t xml:space="preserve"> reports that may be required by any local, state and/or federal agencies for compliance with this Agreement.  </w:t>
      </w:r>
      <w:r>
        <w:rPr>
          <w:sz w:val="24"/>
          <w:szCs w:val="24"/>
        </w:rPr>
        <w:t>GRANTEE</w:t>
      </w:r>
      <w:r w:rsidR="000C0ED1" w:rsidRPr="00201299">
        <w:rPr>
          <w:sz w:val="24"/>
          <w:szCs w:val="24"/>
        </w:rPr>
        <w:t xml:space="preserve"> shall submit one (1) hard copy and one (1) electronic copy of any and all reports required hereunder in a format that complies with the Americans with Disabilities Act and any other applicable accessibility laws, regulations and standards.  Any and all reports required hereunder shall be submitted in accordance with any and all applicable timeframes using the format required by the State of California as appropriate.</w:t>
      </w:r>
    </w:p>
    <w:p w14:paraId="4764E530" w14:textId="77777777" w:rsidR="0039795C" w:rsidRPr="005A7C34" w:rsidRDefault="0039795C" w:rsidP="005A7C34">
      <w:pPr>
        <w:widowControl w:val="0"/>
        <w:ind w:left="540" w:right="-36"/>
        <w:jc w:val="both"/>
        <w:rPr>
          <w:sz w:val="24"/>
          <w:szCs w:val="24"/>
        </w:rPr>
      </w:pPr>
    </w:p>
    <w:p w14:paraId="04B94965" w14:textId="77777777" w:rsidR="00571BCB" w:rsidRPr="005A7C34" w:rsidRDefault="007C3765" w:rsidP="0050708F">
      <w:pPr>
        <w:pStyle w:val="ListParagraph"/>
        <w:widowControl w:val="0"/>
        <w:numPr>
          <w:ilvl w:val="0"/>
          <w:numId w:val="33"/>
        </w:numPr>
        <w:ind w:left="540" w:right="-36"/>
        <w:jc w:val="both"/>
        <w:rPr>
          <w:sz w:val="24"/>
          <w:szCs w:val="24"/>
          <w:u w:val="single"/>
        </w:rPr>
      </w:pPr>
      <w:r w:rsidRPr="005A7C34">
        <w:rPr>
          <w:sz w:val="24"/>
          <w:szCs w:val="24"/>
          <w:u w:val="single"/>
        </w:rPr>
        <w:t xml:space="preserve">RECORD </w:t>
      </w:r>
      <w:r w:rsidR="00CC1983" w:rsidRPr="005A7C34">
        <w:rPr>
          <w:sz w:val="24"/>
          <w:szCs w:val="24"/>
          <w:u w:val="single"/>
        </w:rPr>
        <w:t xml:space="preserve">RETENTION </w:t>
      </w:r>
      <w:r w:rsidRPr="005A7C34">
        <w:rPr>
          <w:sz w:val="24"/>
          <w:szCs w:val="24"/>
          <w:u w:val="single"/>
        </w:rPr>
        <w:t xml:space="preserve">AND </w:t>
      </w:r>
      <w:r w:rsidR="00CC1983" w:rsidRPr="005A7C34">
        <w:rPr>
          <w:sz w:val="24"/>
          <w:szCs w:val="24"/>
          <w:u w:val="single"/>
        </w:rPr>
        <w:t>INSPECTION</w:t>
      </w:r>
      <w:r w:rsidRPr="0050708F">
        <w:rPr>
          <w:sz w:val="24"/>
          <w:szCs w:val="24"/>
          <w:u w:val="single"/>
        </w:rPr>
        <w:t>:</w:t>
      </w:r>
      <w:r w:rsidRPr="005A7C34">
        <w:rPr>
          <w:sz w:val="24"/>
          <w:szCs w:val="24"/>
          <w:u w:val="single"/>
        </w:rPr>
        <w:t xml:space="preserve"> </w:t>
      </w:r>
    </w:p>
    <w:p w14:paraId="53414AD5" w14:textId="77777777" w:rsidR="005702CF" w:rsidRPr="005A7C34" w:rsidRDefault="005702CF" w:rsidP="005A7C34">
      <w:pPr>
        <w:widowControl w:val="0"/>
        <w:ind w:left="720" w:right="-36"/>
        <w:jc w:val="both"/>
        <w:rPr>
          <w:sz w:val="24"/>
          <w:szCs w:val="24"/>
          <w:u w:val="single"/>
        </w:rPr>
      </w:pPr>
    </w:p>
    <w:p w14:paraId="0AE0AE7D" w14:textId="77777777" w:rsidR="008C4B4B" w:rsidRPr="005A7C34" w:rsidRDefault="008C4B4B" w:rsidP="005A7C34">
      <w:pPr>
        <w:pStyle w:val="Heading9"/>
        <w:keepNext w:val="0"/>
        <w:widowControl w:val="0"/>
        <w:numPr>
          <w:ilvl w:val="0"/>
          <w:numId w:val="0"/>
        </w:numPr>
        <w:tabs>
          <w:tab w:val="clear" w:pos="1584"/>
          <w:tab w:val="clear" w:pos="2304"/>
          <w:tab w:val="clear" w:pos="3456"/>
          <w:tab w:val="clear" w:pos="4032"/>
          <w:tab w:val="clear" w:pos="4608"/>
          <w:tab w:val="clear" w:pos="5184"/>
          <w:tab w:val="clear" w:pos="5760"/>
          <w:tab w:val="clear" w:pos="6480"/>
          <w:tab w:val="clear" w:pos="7200"/>
          <w:tab w:val="clear" w:pos="7920"/>
          <w:tab w:val="clear" w:pos="8640"/>
          <w:tab w:val="clear" w:pos="9360"/>
          <w:tab w:val="clear" w:pos="10080"/>
        </w:tabs>
        <w:ind w:left="1080" w:right="-36" w:hanging="540"/>
        <w:rPr>
          <w:szCs w:val="24"/>
        </w:rPr>
      </w:pPr>
      <w:r w:rsidRPr="005A7C34">
        <w:rPr>
          <w:szCs w:val="24"/>
        </w:rPr>
        <w:t>A.</w:t>
      </w:r>
      <w:r w:rsidRPr="005A7C34">
        <w:rPr>
          <w:szCs w:val="24"/>
        </w:rPr>
        <w:tab/>
      </w:r>
      <w:r w:rsidRPr="005A7C34">
        <w:rPr>
          <w:szCs w:val="24"/>
          <w:u w:val="single"/>
        </w:rPr>
        <w:t>Maintenance and Preservation of Records</w:t>
      </w:r>
      <w:r w:rsidRPr="005A7C34">
        <w:rPr>
          <w:szCs w:val="24"/>
        </w:rPr>
        <w:t xml:space="preserve">.  </w:t>
      </w:r>
      <w:r w:rsidR="0041401E">
        <w:rPr>
          <w:szCs w:val="24"/>
        </w:rPr>
        <w:t>GRANTEE</w:t>
      </w:r>
      <w:r w:rsidRPr="005A7C34">
        <w:rPr>
          <w:szCs w:val="24"/>
        </w:rPr>
        <w:t xml:space="preserve"> agrees to timely prepare accurate and complete financial, performance and payroll records</w:t>
      </w:r>
      <w:r w:rsidR="0039795C" w:rsidRPr="005A7C34">
        <w:rPr>
          <w:szCs w:val="24"/>
        </w:rPr>
        <w:t>, documents and other evidence</w:t>
      </w:r>
      <w:r w:rsidRPr="005A7C34">
        <w:rPr>
          <w:szCs w:val="24"/>
        </w:rPr>
        <w:t xml:space="preserve"> relating to the services provided </w:t>
      </w:r>
      <w:r w:rsidR="004F2045" w:rsidRPr="005A7C34">
        <w:rPr>
          <w:szCs w:val="24"/>
        </w:rPr>
        <w:t>pursuant to the terms and conditions of this Agreement</w:t>
      </w:r>
      <w:r w:rsidRPr="005A7C34">
        <w:rPr>
          <w:szCs w:val="24"/>
        </w:rPr>
        <w:t xml:space="preserve">, and to maintain and preserve said records for at least three (3) years from the date of final payment </w:t>
      </w:r>
      <w:r w:rsidR="004F2045" w:rsidRPr="005A7C34">
        <w:rPr>
          <w:szCs w:val="24"/>
        </w:rPr>
        <w:t>here</w:t>
      </w:r>
      <w:r w:rsidRPr="005A7C34">
        <w:rPr>
          <w:szCs w:val="24"/>
        </w:rPr>
        <w:t xml:space="preserve">under, except that if any litigation, claim, negotiation, audit or other action is pending, the records shall be retained until completion and resolution of all issues arising therefrom.  </w:t>
      </w:r>
      <w:r w:rsidR="004F2045" w:rsidRPr="005A7C34">
        <w:rPr>
          <w:szCs w:val="24"/>
        </w:rPr>
        <w:t>Such</w:t>
      </w:r>
      <w:r w:rsidRPr="005A7C34">
        <w:rPr>
          <w:szCs w:val="24"/>
        </w:rPr>
        <w:t xml:space="preserve"> records shall be original entry books with a general ledger itemizing all debits and credits for the </w:t>
      </w:r>
      <w:r w:rsidR="00F2303B" w:rsidRPr="005A7C34">
        <w:rPr>
          <w:szCs w:val="24"/>
        </w:rPr>
        <w:t xml:space="preserve">services provided </w:t>
      </w:r>
      <w:r w:rsidR="00DE6839" w:rsidRPr="005A7C34">
        <w:rPr>
          <w:szCs w:val="24"/>
        </w:rPr>
        <w:t>pursuant to the terms and conditions of this Agreement</w:t>
      </w:r>
      <w:r w:rsidRPr="005A7C34">
        <w:rPr>
          <w:szCs w:val="24"/>
        </w:rPr>
        <w:t xml:space="preserve">.  </w:t>
      </w:r>
    </w:p>
    <w:p w14:paraId="6892B478" w14:textId="77777777" w:rsidR="008C4B4B" w:rsidRPr="005A7C34" w:rsidRDefault="008C4B4B" w:rsidP="005A7C34">
      <w:pPr>
        <w:widowControl w:val="0"/>
        <w:tabs>
          <w:tab w:val="left" w:pos="3456"/>
          <w:tab w:val="left" w:pos="4032"/>
          <w:tab w:val="left" w:pos="4608"/>
          <w:tab w:val="left" w:pos="5184"/>
          <w:tab w:val="left" w:pos="5760"/>
          <w:tab w:val="left" w:pos="6480"/>
          <w:tab w:val="left" w:pos="7200"/>
          <w:tab w:val="left" w:pos="7920"/>
          <w:tab w:val="left" w:pos="8640"/>
          <w:tab w:val="left" w:pos="9360"/>
          <w:tab w:val="left" w:pos="10080"/>
        </w:tabs>
        <w:ind w:left="1080" w:right="-36" w:hanging="540"/>
        <w:jc w:val="both"/>
        <w:rPr>
          <w:sz w:val="24"/>
          <w:szCs w:val="24"/>
        </w:rPr>
      </w:pPr>
    </w:p>
    <w:p w14:paraId="5F224F3C" w14:textId="6F7B8043" w:rsidR="005702CF" w:rsidRPr="005A7C34" w:rsidRDefault="008C4B4B" w:rsidP="005A7C34">
      <w:pPr>
        <w:widowControl w:val="0"/>
        <w:ind w:left="1080" w:right="-36" w:hanging="540"/>
        <w:jc w:val="both"/>
        <w:rPr>
          <w:sz w:val="24"/>
          <w:szCs w:val="24"/>
        </w:rPr>
      </w:pPr>
      <w:r w:rsidRPr="005A7C34">
        <w:rPr>
          <w:sz w:val="24"/>
          <w:szCs w:val="24"/>
        </w:rPr>
        <w:t>B.</w:t>
      </w:r>
      <w:r w:rsidRPr="005A7C34">
        <w:rPr>
          <w:sz w:val="24"/>
          <w:szCs w:val="24"/>
        </w:rPr>
        <w:tab/>
      </w:r>
      <w:r w:rsidRPr="005A7C34">
        <w:rPr>
          <w:sz w:val="24"/>
          <w:szCs w:val="24"/>
          <w:u w:val="single"/>
        </w:rPr>
        <w:t>Inspection of Records</w:t>
      </w:r>
      <w:r w:rsidRPr="005A7C34">
        <w:rPr>
          <w:sz w:val="24"/>
          <w:szCs w:val="24"/>
        </w:rPr>
        <w:t xml:space="preserve">.  Pursuant to California Government Code Section 8546.7, all records, documents, conditions and activities of </w:t>
      </w:r>
      <w:r w:rsidR="0041401E">
        <w:rPr>
          <w:sz w:val="24"/>
          <w:szCs w:val="24"/>
        </w:rPr>
        <w:t>GRANTEE</w:t>
      </w:r>
      <w:r w:rsidRPr="005A7C34">
        <w:rPr>
          <w:sz w:val="24"/>
          <w:szCs w:val="24"/>
        </w:rPr>
        <w:t>, and its sub</w:t>
      </w:r>
      <w:r w:rsidR="0041401E">
        <w:rPr>
          <w:sz w:val="24"/>
          <w:szCs w:val="24"/>
        </w:rPr>
        <w:t>GRANTEE</w:t>
      </w:r>
      <w:r w:rsidRPr="005A7C34">
        <w:rPr>
          <w:sz w:val="24"/>
          <w:szCs w:val="24"/>
        </w:rPr>
        <w:t xml:space="preserve">s, related to the services provided </w:t>
      </w:r>
      <w:r w:rsidR="004F2045" w:rsidRPr="005A7C34">
        <w:rPr>
          <w:sz w:val="24"/>
          <w:szCs w:val="24"/>
        </w:rPr>
        <w:t>pursuant to the terms and conditions of this Agreement</w:t>
      </w:r>
      <w:r w:rsidRPr="005A7C34">
        <w:rPr>
          <w:sz w:val="24"/>
          <w:szCs w:val="24"/>
        </w:rPr>
        <w:t xml:space="preserve">, shall be subject to the examination and audit of the California State Auditor and </w:t>
      </w:r>
      <w:r w:rsidR="00F2303B" w:rsidRPr="005A7C34">
        <w:rPr>
          <w:sz w:val="24"/>
          <w:szCs w:val="24"/>
        </w:rPr>
        <w:t xml:space="preserve">any </w:t>
      </w:r>
      <w:r w:rsidRPr="005A7C34">
        <w:rPr>
          <w:sz w:val="24"/>
          <w:szCs w:val="24"/>
        </w:rPr>
        <w:t xml:space="preserve">other duly authorized agents of the State of California for a period of three (3) years after </w:t>
      </w:r>
      <w:r w:rsidR="005A7C34">
        <w:rPr>
          <w:sz w:val="24"/>
          <w:szCs w:val="24"/>
        </w:rPr>
        <w:t xml:space="preserve">the date of </w:t>
      </w:r>
      <w:r w:rsidRPr="005A7C34">
        <w:rPr>
          <w:sz w:val="24"/>
          <w:szCs w:val="24"/>
        </w:rPr>
        <w:t xml:space="preserve">final payment </w:t>
      </w:r>
      <w:r w:rsidR="005A7C34">
        <w:rPr>
          <w:sz w:val="24"/>
          <w:szCs w:val="24"/>
        </w:rPr>
        <w:t>here</w:t>
      </w:r>
      <w:r w:rsidRPr="005A7C34">
        <w:rPr>
          <w:sz w:val="24"/>
          <w:szCs w:val="24"/>
        </w:rPr>
        <w:t xml:space="preserve">under.  </w:t>
      </w:r>
      <w:r w:rsidR="0041401E">
        <w:rPr>
          <w:sz w:val="24"/>
          <w:szCs w:val="24"/>
        </w:rPr>
        <w:t>GRANTEE</w:t>
      </w:r>
      <w:r w:rsidRPr="005A7C34">
        <w:rPr>
          <w:sz w:val="24"/>
          <w:szCs w:val="24"/>
        </w:rPr>
        <w:t xml:space="preserve"> hereby agrees to make</w:t>
      </w:r>
      <w:r w:rsidR="00F2303B" w:rsidRPr="005A7C34">
        <w:rPr>
          <w:sz w:val="24"/>
          <w:szCs w:val="24"/>
        </w:rPr>
        <w:t xml:space="preserve"> all</w:t>
      </w:r>
      <w:r w:rsidRPr="005A7C34">
        <w:rPr>
          <w:sz w:val="24"/>
          <w:szCs w:val="24"/>
        </w:rPr>
        <w:t xml:space="preserve"> such records available during normal business hours to inspection, audit and reproduction by</w:t>
      </w:r>
      <w:r w:rsidR="00F2303B" w:rsidRPr="005A7C34">
        <w:rPr>
          <w:sz w:val="24"/>
          <w:szCs w:val="24"/>
        </w:rPr>
        <w:t xml:space="preserve"> </w:t>
      </w:r>
      <w:r w:rsidR="000350A6">
        <w:rPr>
          <w:sz w:val="24"/>
          <w:szCs w:val="24"/>
        </w:rPr>
        <w:t>First 5 Humboldt</w:t>
      </w:r>
      <w:r w:rsidR="00F2303B" w:rsidRPr="005A7C34">
        <w:rPr>
          <w:sz w:val="24"/>
          <w:szCs w:val="24"/>
        </w:rPr>
        <w:t xml:space="preserve"> and</w:t>
      </w:r>
      <w:r w:rsidRPr="005A7C34">
        <w:rPr>
          <w:sz w:val="24"/>
          <w:szCs w:val="24"/>
        </w:rPr>
        <w:t xml:space="preserve"> any</w:t>
      </w:r>
      <w:r w:rsidR="00A8529F" w:rsidRPr="005A7C34">
        <w:rPr>
          <w:sz w:val="24"/>
          <w:szCs w:val="24"/>
        </w:rPr>
        <w:t xml:space="preserve"> other</w:t>
      </w:r>
      <w:r w:rsidR="00F2303B" w:rsidRPr="005A7C34">
        <w:rPr>
          <w:sz w:val="24"/>
          <w:szCs w:val="24"/>
        </w:rPr>
        <w:t xml:space="preserve"> </w:t>
      </w:r>
      <w:r w:rsidRPr="005A7C34">
        <w:rPr>
          <w:sz w:val="24"/>
          <w:szCs w:val="24"/>
        </w:rPr>
        <w:t xml:space="preserve">duly authorized </w:t>
      </w:r>
      <w:r w:rsidR="00F2303B" w:rsidRPr="005A7C34">
        <w:rPr>
          <w:sz w:val="24"/>
          <w:szCs w:val="24"/>
        </w:rPr>
        <w:t>local, state and/or federal agencies</w:t>
      </w:r>
      <w:r w:rsidRPr="005A7C34">
        <w:rPr>
          <w:sz w:val="24"/>
          <w:szCs w:val="24"/>
        </w:rPr>
        <w:t xml:space="preserve">.  </w:t>
      </w:r>
      <w:r w:rsidR="0041401E">
        <w:rPr>
          <w:sz w:val="24"/>
          <w:szCs w:val="24"/>
        </w:rPr>
        <w:t>GRANTEE</w:t>
      </w:r>
      <w:r w:rsidRPr="005A7C34">
        <w:rPr>
          <w:sz w:val="24"/>
          <w:szCs w:val="24"/>
        </w:rPr>
        <w:t xml:space="preserve"> further agrees to allow interviews of any of its employees who might reasonably have information related to such records by </w:t>
      </w:r>
      <w:r w:rsidR="000350A6">
        <w:rPr>
          <w:sz w:val="24"/>
          <w:szCs w:val="24"/>
        </w:rPr>
        <w:t>First 5 Humboldt</w:t>
      </w:r>
      <w:r w:rsidR="00F2303B" w:rsidRPr="005A7C34">
        <w:rPr>
          <w:sz w:val="24"/>
          <w:szCs w:val="24"/>
        </w:rPr>
        <w:t xml:space="preserve"> and </w:t>
      </w:r>
      <w:r w:rsidRPr="005A7C34">
        <w:rPr>
          <w:sz w:val="24"/>
          <w:szCs w:val="24"/>
        </w:rPr>
        <w:t>any</w:t>
      </w:r>
      <w:r w:rsidR="00F2303B" w:rsidRPr="005A7C34">
        <w:rPr>
          <w:sz w:val="24"/>
          <w:szCs w:val="24"/>
        </w:rPr>
        <w:t xml:space="preserve"> </w:t>
      </w:r>
      <w:r w:rsidR="00A8529F" w:rsidRPr="005A7C34">
        <w:rPr>
          <w:sz w:val="24"/>
          <w:szCs w:val="24"/>
        </w:rPr>
        <w:t xml:space="preserve">other </w:t>
      </w:r>
      <w:r w:rsidRPr="005A7C34">
        <w:rPr>
          <w:sz w:val="24"/>
          <w:szCs w:val="24"/>
        </w:rPr>
        <w:t xml:space="preserve">duly authorized </w:t>
      </w:r>
      <w:r w:rsidR="00F2303B" w:rsidRPr="005A7C34">
        <w:rPr>
          <w:sz w:val="24"/>
          <w:szCs w:val="24"/>
        </w:rPr>
        <w:t>local, state and/or federal agencies</w:t>
      </w:r>
      <w:r w:rsidRPr="005A7C34">
        <w:rPr>
          <w:sz w:val="24"/>
          <w:szCs w:val="24"/>
        </w:rPr>
        <w:t xml:space="preserve">.  All examinations and audits conducted </w:t>
      </w:r>
      <w:r w:rsidR="00146FE0" w:rsidRPr="005A7C34">
        <w:rPr>
          <w:sz w:val="24"/>
          <w:szCs w:val="24"/>
        </w:rPr>
        <w:t>here</w:t>
      </w:r>
      <w:r w:rsidRPr="005A7C34">
        <w:rPr>
          <w:sz w:val="24"/>
          <w:szCs w:val="24"/>
        </w:rPr>
        <w:t xml:space="preserve">under shall be strictly confined to those matters connected with the performance of this Agreement, including, </w:t>
      </w:r>
      <w:r w:rsidR="005A7C34">
        <w:rPr>
          <w:sz w:val="24"/>
          <w:szCs w:val="24"/>
        </w:rPr>
        <w:t>without limitation</w:t>
      </w:r>
      <w:r w:rsidRPr="005A7C34">
        <w:rPr>
          <w:sz w:val="24"/>
          <w:szCs w:val="24"/>
        </w:rPr>
        <w:t>, the costs of administering this Agreement.</w:t>
      </w:r>
    </w:p>
    <w:p w14:paraId="4246A35D" w14:textId="77777777" w:rsidR="00A87F91" w:rsidRPr="00A87F91" w:rsidRDefault="00A87F91" w:rsidP="00BB7841">
      <w:pPr>
        <w:widowControl w:val="0"/>
        <w:ind w:right="-36"/>
        <w:jc w:val="both"/>
        <w:rPr>
          <w:sz w:val="24"/>
          <w:szCs w:val="24"/>
        </w:rPr>
      </w:pPr>
    </w:p>
    <w:p w14:paraId="2AF5F636" w14:textId="1179DF02" w:rsidR="007C3765" w:rsidRPr="005A7C34" w:rsidRDefault="007B4137" w:rsidP="005A7C34">
      <w:pPr>
        <w:widowControl w:val="0"/>
        <w:ind w:left="1080" w:right="-36" w:hanging="540"/>
        <w:jc w:val="both"/>
        <w:rPr>
          <w:sz w:val="24"/>
          <w:szCs w:val="24"/>
        </w:rPr>
      </w:pPr>
      <w:r w:rsidRPr="005A7C34">
        <w:rPr>
          <w:sz w:val="24"/>
          <w:szCs w:val="24"/>
        </w:rPr>
        <w:t>C.</w:t>
      </w:r>
      <w:r w:rsidRPr="005A7C34">
        <w:rPr>
          <w:sz w:val="24"/>
          <w:szCs w:val="24"/>
        </w:rPr>
        <w:tab/>
      </w:r>
      <w:r w:rsidR="004F5DFA" w:rsidRPr="005A7C34">
        <w:rPr>
          <w:sz w:val="24"/>
          <w:szCs w:val="24"/>
          <w:u w:val="single"/>
        </w:rPr>
        <w:t xml:space="preserve">Audit </w:t>
      </w:r>
      <w:r w:rsidR="009E4FED" w:rsidRPr="005A7C34">
        <w:rPr>
          <w:sz w:val="24"/>
          <w:szCs w:val="24"/>
          <w:u w:val="single"/>
        </w:rPr>
        <w:t>Costs</w:t>
      </w:r>
      <w:r w:rsidR="009E4FED" w:rsidRPr="005A7C34">
        <w:rPr>
          <w:sz w:val="24"/>
          <w:szCs w:val="24"/>
        </w:rPr>
        <w:t xml:space="preserve">. </w:t>
      </w:r>
      <w:r w:rsidR="0075596A" w:rsidRPr="005A7C34">
        <w:rPr>
          <w:sz w:val="24"/>
          <w:szCs w:val="24"/>
        </w:rPr>
        <w:t xml:space="preserve"> </w:t>
      </w:r>
      <w:r w:rsidR="009E4FED" w:rsidRPr="005A7C34">
        <w:rPr>
          <w:sz w:val="24"/>
          <w:szCs w:val="24"/>
        </w:rPr>
        <w:t>In the event of an audit exception or exceptions</w:t>
      </w:r>
      <w:r w:rsidR="0012395C" w:rsidRPr="005A7C34">
        <w:rPr>
          <w:sz w:val="24"/>
          <w:szCs w:val="24"/>
        </w:rPr>
        <w:t xml:space="preserve"> related to the services provided pursuant to the terms and conditions of this Agreement</w:t>
      </w:r>
      <w:r w:rsidR="009E4FED" w:rsidRPr="005A7C34">
        <w:rPr>
          <w:sz w:val="24"/>
          <w:szCs w:val="24"/>
        </w:rPr>
        <w:t xml:space="preserve">, the party responsible for not meeting the requirements </w:t>
      </w:r>
      <w:r w:rsidR="006513F3" w:rsidRPr="005A7C34">
        <w:rPr>
          <w:sz w:val="24"/>
          <w:szCs w:val="24"/>
        </w:rPr>
        <w:t xml:space="preserve">set forth herein </w:t>
      </w:r>
      <w:r w:rsidR="009E4FED" w:rsidRPr="005A7C34">
        <w:rPr>
          <w:sz w:val="24"/>
          <w:szCs w:val="24"/>
        </w:rPr>
        <w:t xml:space="preserve">shall be responsible for the deficiency and for the cost of the audit. </w:t>
      </w:r>
      <w:r w:rsidR="00214D14" w:rsidRPr="005A7C34">
        <w:rPr>
          <w:sz w:val="24"/>
          <w:szCs w:val="24"/>
        </w:rPr>
        <w:t xml:space="preserve"> </w:t>
      </w:r>
      <w:r w:rsidR="009E4FED" w:rsidRPr="005A7C34">
        <w:rPr>
          <w:sz w:val="24"/>
          <w:szCs w:val="24"/>
        </w:rPr>
        <w:t xml:space="preserve">If the allowable expenditures cannot be determined because </w:t>
      </w:r>
      <w:r w:rsidR="0041401E">
        <w:rPr>
          <w:sz w:val="24"/>
          <w:szCs w:val="24"/>
        </w:rPr>
        <w:t>GRANTEE</w:t>
      </w:r>
      <w:r w:rsidR="004F5DFA" w:rsidRPr="005A7C34">
        <w:rPr>
          <w:sz w:val="24"/>
          <w:szCs w:val="24"/>
        </w:rPr>
        <w:t>’s</w:t>
      </w:r>
      <w:r w:rsidR="009E4FED" w:rsidRPr="005A7C34">
        <w:rPr>
          <w:sz w:val="24"/>
          <w:szCs w:val="24"/>
        </w:rPr>
        <w:t xml:space="preserve"> documentation is nonexistent or inadequate, according to generally accepted accounting practices, the que</w:t>
      </w:r>
      <w:r w:rsidR="00780008" w:rsidRPr="005A7C34">
        <w:rPr>
          <w:sz w:val="24"/>
          <w:szCs w:val="24"/>
        </w:rPr>
        <w:t>s</w:t>
      </w:r>
      <w:r w:rsidR="009E4FED" w:rsidRPr="005A7C34">
        <w:rPr>
          <w:sz w:val="24"/>
          <w:szCs w:val="24"/>
        </w:rPr>
        <w:t xml:space="preserve">tionable cost shall be disallowed by </w:t>
      </w:r>
      <w:r w:rsidR="000350A6">
        <w:rPr>
          <w:sz w:val="24"/>
          <w:szCs w:val="24"/>
        </w:rPr>
        <w:t>First 5 Humboldt</w:t>
      </w:r>
      <w:r w:rsidR="009E4FED" w:rsidRPr="005A7C34">
        <w:rPr>
          <w:sz w:val="24"/>
          <w:szCs w:val="24"/>
        </w:rPr>
        <w:t>.</w:t>
      </w:r>
    </w:p>
    <w:p w14:paraId="38F33DC6" w14:textId="77777777" w:rsidR="007C3765" w:rsidRPr="005A7C34" w:rsidRDefault="007C3765" w:rsidP="005A7C34">
      <w:pPr>
        <w:widowControl w:val="0"/>
        <w:tabs>
          <w:tab w:val="left" w:pos="1584"/>
          <w:tab w:val="left" w:pos="2304"/>
          <w:tab w:val="left" w:pos="3456"/>
          <w:tab w:val="left" w:pos="4032"/>
          <w:tab w:val="left" w:pos="4608"/>
          <w:tab w:val="left" w:pos="5184"/>
          <w:tab w:val="left" w:pos="5760"/>
          <w:tab w:val="left" w:pos="6480"/>
          <w:tab w:val="left" w:pos="7200"/>
          <w:tab w:val="left" w:pos="7920"/>
          <w:tab w:val="left" w:pos="8640"/>
          <w:tab w:val="left" w:pos="9360"/>
          <w:tab w:val="left" w:pos="10080"/>
        </w:tabs>
        <w:ind w:left="2310" w:right="-36"/>
        <w:jc w:val="both"/>
        <w:rPr>
          <w:sz w:val="24"/>
          <w:szCs w:val="24"/>
        </w:rPr>
      </w:pPr>
    </w:p>
    <w:p w14:paraId="6695ABB2" w14:textId="77777777" w:rsidR="007C3765" w:rsidRPr="005A7C34" w:rsidRDefault="007C3765" w:rsidP="0050708F">
      <w:pPr>
        <w:pStyle w:val="ListParagraph"/>
        <w:widowControl w:val="0"/>
        <w:numPr>
          <w:ilvl w:val="0"/>
          <w:numId w:val="33"/>
        </w:numPr>
        <w:ind w:left="540" w:right="-36"/>
        <w:jc w:val="both"/>
        <w:rPr>
          <w:sz w:val="24"/>
          <w:szCs w:val="24"/>
          <w:u w:val="single"/>
        </w:rPr>
      </w:pPr>
      <w:r w:rsidRPr="005A7C34">
        <w:rPr>
          <w:sz w:val="24"/>
          <w:szCs w:val="24"/>
          <w:u w:val="single"/>
        </w:rPr>
        <w:t>MONITORING</w:t>
      </w:r>
      <w:r w:rsidRPr="0050708F">
        <w:rPr>
          <w:sz w:val="24"/>
          <w:szCs w:val="24"/>
          <w:u w:val="single"/>
        </w:rPr>
        <w:t>:</w:t>
      </w:r>
    </w:p>
    <w:p w14:paraId="16E8B28B" w14:textId="77777777" w:rsidR="007C3765" w:rsidRPr="005A7C34" w:rsidRDefault="007C3765" w:rsidP="005A7C34">
      <w:pPr>
        <w:widowControl w:val="0"/>
        <w:tabs>
          <w:tab w:val="left" w:pos="1584"/>
          <w:tab w:val="left" w:pos="3456"/>
          <w:tab w:val="left" w:pos="4032"/>
          <w:tab w:val="left" w:pos="4608"/>
          <w:tab w:val="left" w:pos="5184"/>
          <w:tab w:val="left" w:pos="5760"/>
          <w:tab w:val="left" w:pos="6480"/>
          <w:tab w:val="left" w:pos="7200"/>
          <w:tab w:val="left" w:pos="7920"/>
          <w:tab w:val="left" w:pos="8640"/>
          <w:tab w:val="left" w:pos="9360"/>
          <w:tab w:val="left" w:pos="10080"/>
        </w:tabs>
        <w:ind w:left="1440" w:right="-36" w:hanging="720"/>
        <w:jc w:val="both"/>
        <w:rPr>
          <w:sz w:val="24"/>
          <w:szCs w:val="24"/>
          <w:u w:val="single"/>
        </w:rPr>
      </w:pPr>
    </w:p>
    <w:p w14:paraId="78164108" w14:textId="1F3DDA2B" w:rsidR="007C3765" w:rsidRPr="005A7C34" w:rsidRDefault="0041401E" w:rsidP="005A7C34">
      <w:pPr>
        <w:widowControl w:val="0"/>
        <w:ind w:left="540" w:right="-36"/>
        <w:jc w:val="both"/>
        <w:rPr>
          <w:sz w:val="24"/>
          <w:szCs w:val="24"/>
        </w:rPr>
      </w:pPr>
      <w:r>
        <w:rPr>
          <w:sz w:val="24"/>
          <w:szCs w:val="24"/>
        </w:rPr>
        <w:t>GRANTEE</w:t>
      </w:r>
      <w:r w:rsidR="007C3765" w:rsidRPr="005A7C34">
        <w:rPr>
          <w:sz w:val="24"/>
          <w:szCs w:val="24"/>
        </w:rPr>
        <w:t xml:space="preserve"> agrees that </w:t>
      </w:r>
      <w:r w:rsidR="000350A6">
        <w:rPr>
          <w:sz w:val="24"/>
          <w:szCs w:val="24"/>
        </w:rPr>
        <w:t>First 5 Humboldt</w:t>
      </w:r>
      <w:r w:rsidR="007C3765" w:rsidRPr="005A7C34">
        <w:rPr>
          <w:sz w:val="24"/>
          <w:szCs w:val="24"/>
        </w:rPr>
        <w:t xml:space="preserve"> has the right to monitor </w:t>
      </w:r>
      <w:r w:rsidR="00F90F8C" w:rsidRPr="005A7C34">
        <w:rPr>
          <w:sz w:val="24"/>
          <w:szCs w:val="24"/>
        </w:rPr>
        <w:t>all</w:t>
      </w:r>
      <w:r w:rsidR="007C3765" w:rsidRPr="005A7C34">
        <w:rPr>
          <w:sz w:val="24"/>
          <w:szCs w:val="24"/>
        </w:rPr>
        <w:t xml:space="preserve"> activities related to this Agreement, including</w:t>
      </w:r>
      <w:r w:rsidR="00604711" w:rsidRPr="005A7C34">
        <w:rPr>
          <w:sz w:val="24"/>
          <w:szCs w:val="24"/>
        </w:rPr>
        <w:t>, without limitation,</w:t>
      </w:r>
      <w:r w:rsidR="007C3765" w:rsidRPr="005A7C34">
        <w:rPr>
          <w:sz w:val="24"/>
          <w:szCs w:val="24"/>
        </w:rPr>
        <w:t xml:space="preserve"> the right to review and monitor </w:t>
      </w:r>
      <w:r>
        <w:rPr>
          <w:sz w:val="24"/>
          <w:szCs w:val="24"/>
        </w:rPr>
        <w:t>GRANTEE</w:t>
      </w:r>
      <w:r w:rsidR="00AF46EB" w:rsidRPr="005A7C34">
        <w:rPr>
          <w:sz w:val="24"/>
          <w:szCs w:val="24"/>
        </w:rPr>
        <w:t xml:space="preserve">’s </w:t>
      </w:r>
      <w:r w:rsidR="007C3765" w:rsidRPr="005A7C34">
        <w:rPr>
          <w:sz w:val="24"/>
          <w:szCs w:val="24"/>
        </w:rPr>
        <w:t xml:space="preserve">records, </w:t>
      </w:r>
      <w:r w:rsidR="00025FF0">
        <w:rPr>
          <w:sz w:val="24"/>
          <w:szCs w:val="24"/>
        </w:rPr>
        <w:t>policies,</w:t>
      </w:r>
      <w:r w:rsidR="007C3765" w:rsidRPr="005A7C34">
        <w:rPr>
          <w:sz w:val="24"/>
          <w:szCs w:val="24"/>
        </w:rPr>
        <w:t xml:space="preserve"> procedures</w:t>
      </w:r>
      <w:r w:rsidR="00025FF0">
        <w:rPr>
          <w:sz w:val="24"/>
          <w:szCs w:val="24"/>
        </w:rPr>
        <w:t xml:space="preserve"> and overall business operations</w:t>
      </w:r>
      <w:r w:rsidR="007C3765" w:rsidRPr="005A7C34">
        <w:rPr>
          <w:sz w:val="24"/>
          <w:szCs w:val="24"/>
        </w:rPr>
        <w:t>, at any time, in order to ensure compliance with the terms and conditions of this Agreement.</w:t>
      </w:r>
      <w:r w:rsidR="005D0D12" w:rsidRPr="005A7C34">
        <w:rPr>
          <w:sz w:val="24"/>
          <w:szCs w:val="24"/>
        </w:rPr>
        <w:t xml:space="preserve">  </w:t>
      </w:r>
      <w:r>
        <w:rPr>
          <w:sz w:val="24"/>
          <w:szCs w:val="24"/>
        </w:rPr>
        <w:t>GRANTEE</w:t>
      </w:r>
      <w:r w:rsidR="005D0D12" w:rsidRPr="005A7C34">
        <w:rPr>
          <w:sz w:val="24"/>
          <w:szCs w:val="24"/>
        </w:rPr>
        <w:t xml:space="preserve"> will cooperate with a corrective action plan, if deficiencies in </w:t>
      </w:r>
      <w:r>
        <w:rPr>
          <w:sz w:val="24"/>
          <w:szCs w:val="24"/>
        </w:rPr>
        <w:t>GRANTEE</w:t>
      </w:r>
      <w:r w:rsidR="005D0D12" w:rsidRPr="005A7C34">
        <w:rPr>
          <w:sz w:val="24"/>
          <w:szCs w:val="24"/>
        </w:rPr>
        <w:t xml:space="preserve">’s records, programs or procedures are identified by </w:t>
      </w:r>
      <w:r w:rsidR="000350A6">
        <w:rPr>
          <w:sz w:val="24"/>
          <w:szCs w:val="24"/>
        </w:rPr>
        <w:t>First 5 Humboldt</w:t>
      </w:r>
      <w:r w:rsidR="005D0D12" w:rsidRPr="005A7C34">
        <w:rPr>
          <w:sz w:val="24"/>
          <w:szCs w:val="24"/>
        </w:rPr>
        <w:t>.</w:t>
      </w:r>
      <w:r w:rsidR="00D635D4" w:rsidRPr="005A7C34">
        <w:rPr>
          <w:sz w:val="24"/>
          <w:szCs w:val="24"/>
        </w:rPr>
        <w:t xml:space="preserve">  However, </w:t>
      </w:r>
      <w:r w:rsidR="000350A6">
        <w:rPr>
          <w:sz w:val="24"/>
          <w:szCs w:val="24"/>
        </w:rPr>
        <w:t>First 5 Humboldt</w:t>
      </w:r>
      <w:r w:rsidR="00D635D4" w:rsidRPr="005A7C34">
        <w:rPr>
          <w:sz w:val="24"/>
          <w:szCs w:val="24"/>
        </w:rPr>
        <w:t xml:space="preserve"> is not responsible, and will not be held accountable, for overseeing or evaluating the adequacy of </w:t>
      </w:r>
      <w:r>
        <w:rPr>
          <w:sz w:val="24"/>
          <w:szCs w:val="24"/>
        </w:rPr>
        <w:t>GRANTEE</w:t>
      </w:r>
      <w:r w:rsidR="004F2045" w:rsidRPr="005A7C34">
        <w:rPr>
          <w:sz w:val="24"/>
          <w:szCs w:val="24"/>
        </w:rPr>
        <w:t>’s</w:t>
      </w:r>
      <w:r w:rsidR="00D635D4" w:rsidRPr="005A7C34">
        <w:rPr>
          <w:sz w:val="24"/>
          <w:szCs w:val="24"/>
        </w:rPr>
        <w:t xml:space="preserve"> </w:t>
      </w:r>
      <w:r w:rsidR="004F2045" w:rsidRPr="005A7C34">
        <w:rPr>
          <w:sz w:val="24"/>
          <w:szCs w:val="24"/>
        </w:rPr>
        <w:t>performance hereunder</w:t>
      </w:r>
      <w:r w:rsidR="00D635D4" w:rsidRPr="005A7C34">
        <w:rPr>
          <w:sz w:val="24"/>
          <w:szCs w:val="24"/>
        </w:rPr>
        <w:t>.</w:t>
      </w:r>
    </w:p>
    <w:p w14:paraId="08C9B523" w14:textId="77777777" w:rsidR="005702CF" w:rsidRPr="005A7C34" w:rsidRDefault="005702CF" w:rsidP="005A7C34">
      <w:pPr>
        <w:widowControl w:val="0"/>
        <w:ind w:left="1440" w:right="-36" w:hanging="720"/>
        <w:jc w:val="both"/>
        <w:rPr>
          <w:sz w:val="24"/>
          <w:szCs w:val="24"/>
        </w:rPr>
      </w:pPr>
    </w:p>
    <w:p w14:paraId="3D36C27A" w14:textId="77777777" w:rsidR="009E4FED" w:rsidRPr="0050708F" w:rsidRDefault="009E4FED" w:rsidP="0050708F">
      <w:pPr>
        <w:pStyle w:val="ListParagraph"/>
        <w:widowControl w:val="0"/>
        <w:numPr>
          <w:ilvl w:val="0"/>
          <w:numId w:val="33"/>
        </w:numPr>
        <w:ind w:left="540" w:right="-36"/>
        <w:jc w:val="both"/>
        <w:rPr>
          <w:sz w:val="24"/>
          <w:szCs w:val="24"/>
          <w:u w:val="single"/>
        </w:rPr>
      </w:pPr>
      <w:r w:rsidRPr="005A7C34">
        <w:rPr>
          <w:sz w:val="24"/>
          <w:szCs w:val="24"/>
          <w:u w:val="single"/>
        </w:rPr>
        <w:lastRenderedPageBreak/>
        <w:t>CONFIDENTIAL INFORMATION</w:t>
      </w:r>
      <w:r w:rsidRPr="0050708F">
        <w:rPr>
          <w:sz w:val="24"/>
          <w:szCs w:val="24"/>
          <w:u w:val="single"/>
        </w:rPr>
        <w:t>:</w:t>
      </w:r>
    </w:p>
    <w:p w14:paraId="78CF9616" w14:textId="77777777" w:rsidR="009E4FED" w:rsidRPr="005A7C34" w:rsidRDefault="009E4FED" w:rsidP="005A7C34">
      <w:pPr>
        <w:widowControl w:val="0"/>
        <w:ind w:left="1440" w:right="-36" w:hanging="720"/>
        <w:jc w:val="both"/>
        <w:rPr>
          <w:sz w:val="24"/>
          <w:szCs w:val="24"/>
        </w:rPr>
      </w:pPr>
    </w:p>
    <w:p w14:paraId="4EBDCD0B" w14:textId="77777777" w:rsidR="000A04A3" w:rsidRPr="005A7C34" w:rsidRDefault="000A04A3" w:rsidP="005A7C34">
      <w:pPr>
        <w:widowControl w:val="0"/>
        <w:ind w:left="1080" w:right="-36" w:hanging="540"/>
        <w:jc w:val="both"/>
        <w:rPr>
          <w:sz w:val="24"/>
          <w:szCs w:val="24"/>
        </w:rPr>
      </w:pPr>
      <w:r w:rsidRPr="005A7C34">
        <w:rPr>
          <w:sz w:val="24"/>
          <w:szCs w:val="24"/>
        </w:rPr>
        <w:t>A.</w:t>
      </w:r>
      <w:r w:rsidRPr="005A7C34">
        <w:rPr>
          <w:sz w:val="24"/>
          <w:szCs w:val="24"/>
        </w:rPr>
        <w:tab/>
      </w:r>
      <w:r w:rsidRPr="005A7C34">
        <w:rPr>
          <w:sz w:val="24"/>
          <w:szCs w:val="24"/>
          <w:u w:val="single"/>
        </w:rPr>
        <w:t>Disclosure of Confidential Information</w:t>
      </w:r>
      <w:r w:rsidRPr="005A7C34">
        <w:rPr>
          <w:sz w:val="24"/>
          <w:szCs w:val="24"/>
        </w:rPr>
        <w:t xml:space="preserve">.  </w:t>
      </w:r>
      <w:r w:rsidR="00A638F7" w:rsidRPr="005A7C34">
        <w:rPr>
          <w:sz w:val="24"/>
          <w:szCs w:val="24"/>
        </w:rPr>
        <w:t xml:space="preserve">In the performance of this Agreement, </w:t>
      </w:r>
      <w:r w:rsidR="0041401E">
        <w:rPr>
          <w:sz w:val="24"/>
          <w:szCs w:val="24"/>
        </w:rPr>
        <w:t>GRANTEE</w:t>
      </w:r>
      <w:r w:rsidR="00A638F7" w:rsidRPr="005A7C34">
        <w:rPr>
          <w:sz w:val="24"/>
          <w:szCs w:val="24"/>
        </w:rPr>
        <w:t xml:space="preserve"> may receive information that is confidential under local, state or federal law.  </w:t>
      </w:r>
      <w:r w:rsidR="0041401E">
        <w:rPr>
          <w:sz w:val="24"/>
          <w:szCs w:val="24"/>
        </w:rPr>
        <w:t>GRANTEE</w:t>
      </w:r>
      <w:r w:rsidR="00A638F7" w:rsidRPr="005A7C34">
        <w:rPr>
          <w:sz w:val="24"/>
          <w:szCs w:val="24"/>
        </w:rPr>
        <w:t xml:space="preserve"> </w:t>
      </w:r>
      <w:r w:rsidR="00025FF0" w:rsidRPr="00201C6B">
        <w:rPr>
          <w:rFonts w:eastAsia="Calibri"/>
          <w:sz w:val="24"/>
          <w:szCs w:val="24"/>
        </w:rPr>
        <w:t xml:space="preserve">hereby agrees to protect all confidential information in conformance with any and all applicable local, state and federal laws, regulations, policies, procedures and standards, including, </w:t>
      </w:r>
      <w:r w:rsidR="00025FF0">
        <w:rPr>
          <w:rFonts w:eastAsia="Calibri"/>
          <w:sz w:val="24"/>
          <w:szCs w:val="24"/>
        </w:rPr>
        <w:t>without limitation</w:t>
      </w:r>
      <w:r w:rsidR="00025FF0" w:rsidRPr="00201C6B">
        <w:rPr>
          <w:rFonts w:eastAsia="Calibri"/>
          <w:sz w:val="24"/>
          <w:szCs w:val="24"/>
        </w:rPr>
        <w:t>: California Welfare and Institutions Code Sections 827, 5328, 10850 and 14100.2; California Health and Safety Code Sections 1280.15 and 1280.18; the California Information Practices Act of 1977; the California Confidentiality of Medical Information Act (“CMIA”); the United States Health Information Technology for Economic and Clinical Health Act (“HITECH Act”); the United States Health Insurance Portability and Accountability Act of 1996 (“HIPAA”) and any current and future implementing regulations promulgated thereunder, including, without limitation, the Federal Privacy Regulations contained in Title 45 of the Code of Federal Regulations (“C.F.R.”) Parts 160 and 164, the Federal Security Standards contained in 45 C.F.R. Parts 160, 162 and 164 and the Federal Standards for Electronic Transactions contained in 45 C.F.R. Parts 160 and 162, all as may be amended from time to time.</w:t>
      </w:r>
      <w:r w:rsidRPr="005A7C34">
        <w:rPr>
          <w:sz w:val="24"/>
          <w:szCs w:val="24"/>
        </w:rPr>
        <w:t xml:space="preserve"> </w:t>
      </w:r>
    </w:p>
    <w:p w14:paraId="626FECFF" w14:textId="77777777" w:rsidR="000A04A3" w:rsidRPr="005A7C34" w:rsidRDefault="000A04A3" w:rsidP="005A7C34">
      <w:pPr>
        <w:widowControl w:val="0"/>
        <w:ind w:left="720" w:right="-36"/>
        <w:jc w:val="both"/>
        <w:rPr>
          <w:sz w:val="24"/>
          <w:szCs w:val="24"/>
        </w:rPr>
      </w:pPr>
    </w:p>
    <w:p w14:paraId="7AE3CFD8" w14:textId="77777777" w:rsidR="004E18D1" w:rsidRDefault="000A04A3" w:rsidP="005A7C34">
      <w:pPr>
        <w:widowControl w:val="0"/>
        <w:ind w:left="1080" w:right="-36" w:hanging="540"/>
        <w:jc w:val="both"/>
        <w:rPr>
          <w:szCs w:val="24"/>
        </w:rPr>
      </w:pPr>
      <w:r w:rsidRPr="005A7C34">
        <w:rPr>
          <w:sz w:val="24"/>
          <w:szCs w:val="24"/>
        </w:rPr>
        <w:t>B.</w:t>
      </w:r>
      <w:r w:rsidRPr="005A7C34">
        <w:rPr>
          <w:sz w:val="24"/>
          <w:szCs w:val="24"/>
        </w:rPr>
        <w:tab/>
      </w:r>
      <w:r w:rsidRPr="005A7C34">
        <w:rPr>
          <w:sz w:val="24"/>
          <w:szCs w:val="24"/>
          <w:u w:val="single"/>
        </w:rPr>
        <w:t xml:space="preserve">Continuing Compliance with Confidentiality </w:t>
      </w:r>
      <w:r w:rsidR="00025FF0">
        <w:rPr>
          <w:sz w:val="24"/>
          <w:szCs w:val="24"/>
          <w:u w:val="single"/>
        </w:rPr>
        <w:t>Requirements</w:t>
      </w:r>
      <w:r w:rsidRPr="005A7C34">
        <w:rPr>
          <w:sz w:val="24"/>
          <w:szCs w:val="24"/>
        </w:rPr>
        <w:t xml:space="preserve">.  The parties acknowledge that </w:t>
      </w:r>
      <w:r w:rsidR="00E36EB2" w:rsidRPr="005A7C34">
        <w:rPr>
          <w:sz w:val="24"/>
          <w:szCs w:val="24"/>
        </w:rPr>
        <w:t xml:space="preserve">local, state and </w:t>
      </w:r>
      <w:r w:rsidRPr="005A7C34">
        <w:rPr>
          <w:sz w:val="24"/>
          <w:szCs w:val="24"/>
        </w:rPr>
        <w:t>federal laws</w:t>
      </w:r>
      <w:r w:rsidR="00E36EB2" w:rsidRPr="005A7C34">
        <w:rPr>
          <w:sz w:val="24"/>
          <w:szCs w:val="24"/>
        </w:rPr>
        <w:t>, regulations and standards pertaining to confidentiality, electronic data security and privacy</w:t>
      </w:r>
      <w:r w:rsidRPr="005A7C34">
        <w:rPr>
          <w:sz w:val="24"/>
          <w:szCs w:val="24"/>
        </w:rPr>
        <w:t xml:space="preserve"> are rapidly evolving and that amendment of this Agreement may be required to ensure compliance with such developments.  </w:t>
      </w:r>
      <w:r w:rsidR="008A1715" w:rsidRPr="005A7C34">
        <w:rPr>
          <w:sz w:val="24"/>
          <w:szCs w:val="24"/>
        </w:rPr>
        <w:t>Each party agrees to promptly enter into negotiations concerning an amendment to this Agreement embodying written assurances consistent with the requirements of HIPAA, the HITECH Act, the CMIA and any other applicable local, state and federal laws</w:t>
      </w:r>
      <w:r w:rsidR="00E36EB2" w:rsidRPr="005A7C34">
        <w:rPr>
          <w:sz w:val="24"/>
          <w:szCs w:val="24"/>
        </w:rPr>
        <w:t>,</w:t>
      </w:r>
      <w:r w:rsidR="008A1715" w:rsidRPr="005A7C34">
        <w:rPr>
          <w:sz w:val="24"/>
          <w:szCs w:val="24"/>
        </w:rPr>
        <w:t xml:space="preserve"> regulations</w:t>
      </w:r>
      <w:r w:rsidR="00E36EB2" w:rsidRPr="005A7C34">
        <w:rPr>
          <w:sz w:val="24"/>
          <w:szCs w:val="24"/>
        </w:rPr>
        <w:t xml:space="preserve"> or standards</w:t>
      </w:r>
      <w:r w:rsidR="008A1715" w:rsidRPr="005A7C34">
        <w:rPr>
          <w:sz w:val="24"/>
          <w:szCs w:val="24"/>
        </w:rPr>
        <w:t>.</w:t>
      </w:r>
      <w:r w:rsidR="00156295" w:rsidRPr="005A7C34">
        <w:rPr>
          <w:szCs w:val="24"/>
        </w:rPr>
        <w:t xml:space="preserve"> </w:t>
      </w:r>
    </w:p>
    <w:p w14:paraId="10A9902D" w14:textId="77777777" w:rsidR="00A87F91" w:rsidRDefault="00A87F91" w:rsidP="005A7C34">
      <w:pPr>
        <w:pStyle w:val="Heading6"/>
        <w:keepNext w:val="0"/>
        <w:widowControl w:val="0"/>
        <w:tabs>
          <w:tab w:val="clear" w:pos="1530"/>
          <w:tab w:val="clear" w:pos="1728"/>
          <w:tab w:val="clear" w:pos="2304"/>
          <w:tab w:val="clear" w:pos="3456"/>
          <w:tab w:val="clear" w:pos="4608"/>
          <w:tab w:val="clear" w:pos="5760"/>
          <w:tab w:val="clear" w:pos="6912"/>
        </w:tabs>
        <w:ind w:left="540" w:right="-36" w:hanging="540"/>
        <w:rPr>
          <w:szCs w:val="24"/>
          <w:lang w:val="fr-FR"/>
        </w:rPr>
      </w:pPr>
    </w:p>
    <w:p w14:paraId="540CC7D1" w14:textId="77777777" w:rsidR="00025FF0" w:rsidRPr="0050708F" w:rsidRDefault="00025FF0" w:rsidP="0050708F">
      <w:pPr>
        <w:pStyle w:val="ListParagraph"/>
        <w:widowControl w:val="0"/>
        <w:numPr>
          <w:ilvl w:val="0"/>
          <w:numId w:val="33"/>
        </w:numPr>
        <w:ind w:left="540" w:right="-36"/>
        <w:jc w:val="both"/>
        <w:rPr>
          <w:sz w:val="24"/>
          <w:szCs w:val="24"/>
          <w:u w:val="single"/>
        </w:rPr>
      </w:pPr>
      <w:r w:rsidRPr="0050708F">
        <w:rPr>
          <w:sz w:val="24"/>
          <w:szCs w:val="24"/>
          <w:u w:val="single"/>
        </w:rPr>
        <w:t>NON-DISCRIMINATION COMPLIANCE:</w:t>
      </w:r>
    </w:p>
    <w:p w14:paraId="095A82FB" w14:textId="77777777" w:rsidR="00025FF0" w:rsidRPr="00201C6B" w:rsidRDefault="00025FF0" w:rsidP="00025FF0">
      <w:pPr>
        <w:widowControl w:val="0"/>
        <w:ind w:left="2484" w:right="-36" w:hanging="180"/>
        <w:jc w:val="both"/>
        <w:rPr>
          <w:sz w:val="24"/>
          <w:szCs w:val="24"/>
          <w:lang w:val="fr-FR"/>
        </w:rPr>
      </w:pPr>
    </w:p>
    <w:p w14:paraId="705F99CB" w14:textId="2E0F0777" w:rsidR="00025FF0" w:rsidRPr="00201C6B" w:rsidRDefault="00025FF0" w:rsidP="00025FF0">
      <w:pPr>
        <w:widowControl w:val="0"/>
        <w:ind w:left="1080" w:right="-36" w:hanging="540"/>
        <w:jc w:val="both"/>
        <w:rPr>
          <w:sz w:val="24"/>
          <w:szCs w:val="24"/>
        </w:rPr>
      </w:pPr>
      <w:r w:rsidRPr="00201C6B">
        <w:rPr>
          <w:sz w:val="24"/>
          <w:szCs w:val="24"/>
        </w:rPr>
        <w:t>A.</w:t>
      </w:r>
      <w:r w:rsidRPr="00201C6B">
        <w:rPr>
          <w:sz w:val="24"/>
          <w:szCs w:val="24"/>
        </w:rPr>
        <w:tab/>
      </w:r>
      <w:r w:rsidRPr="00201C6B">
        <w:rPr>
          <w:sz w:val="24"/>
          <w:szCs w:val="24"/>
          <w:u w:val="single"/>
        </w:rPr>
        <w:t>Professional Services and Employment</w:t>
      </w:r>
      <w:r w:rsidRPr="00201C6B">
        <w:rPr>
          <w:sz w:val="24"/>
          <w:szCs w:val="24"/>
        </w:rPr>
        <w:t xml:space="preserve">.  In connection with the execution of this Agreement, </w:t>
      </w:r>
      <w:r w:rsidR="0041401E">
        <w:rPr>
          <w:sz w:val="24"/>
          <w:szCs w:val="24"/>
        </w:rPr>
        <w:t>GRANTEE</w:t>
      </w:r>
      <w:r w:rsidRPr="00201C6B">
        <w:rPr>
          <w:sz w:val="24"/>
          <w:szCs w:val="24"/>
        </w:rPr>
        <w:t>, and its sub</w:t>
      </w:r>
      <w:r w:rsidR="009D0C02">
        <w:rPr>
          <w:sz w:val="24"/>
          <w:szCs w:val="24"/>
        </w:rPr>
        <w:t>-</w:t>
      </w:r>
      <w:r w:rsidR="0041401E">
        <w:rPr>
          <w:sz w:val="24"/>
          <w:szCs w:val="24"/>
        </w:rPr>
        <w:t>GRANTEE</w:t>
      </w:r>
      <w:r w:rsidRPr="00201C6B">
        <w:rPr>
          <w:sz w:val="24"/>
          <w:szCs w:val="24"/>
        </w:rPr>
        <w:t>s, shall not unlawfully discriminate in the provision of professional services or against any employee or applicant for employment because of: race; religion or religious creed; color; age, over forty (40) years of age; sex, including, without limitation, gender identity and expression, pregnancy, childbirth and related medical conditions; sexual orientation, including, without limitation, heterosexuality, homosexuality and bisexuality; national origin; ancestry; marital status; medical condition, including, without limitation, cancer and genetic characteristics; mental or physical disability, including, without limitation, HIV status and AIDS; political affiliation; military service; denial of family care leave; or any other classifications protected by local, state, or federal laws or regulations.  Nothing herein shall be construed to require the employment of unqualified persons.</w:t>
      </w:r>
    </w:p>
    <w:p w14:paraId="1E9BECF2" w14:textId="77777777" w:rsidR="00025FF0" w:rsidRPr="00201C6B" w:rsidRDefault="00025FF0" w:rsidP="00025FF0">
      <w:pPr>
        <w:widowControl w:val="0"/>
        <w:ind w:left="1080" w:right="-36" w:hanging="540"/>
        <w:jc w:val="both"/>
        <w:rPr>
          <w:sz w:val="24"/>
          <w:szCs w:val="24"/>
        </w:rPr>
      </w:pPr>
    </w:p>
    <w:p w14:paraId="5EDDBE7A" w14:textId="540DBCC0" w:rsidR="00025FF0" w:rsidRPr="00514776" w:rsidRDefault="00025FF0" w:rsidP="00025FF0">
      <w:pPr>
        <w:pStyle w:val="Heading6"/>
        <w:keepNext w:val="0"/>
        <w:widowControl w:val="0"/>
        <w:tabs>
          <w:tab w:val="clear" w:pos="1530"/>
          <w:tab w:val="clear" w:pos="1728"/>
          <w:tab w:val="clear" w:pos="2304"/>
          <w:tab w:val="clear" w:pos="3456"/>
          <w:tab w:val="clear" w:pos="4608"/>
          <w:tab w:val="clear" w:pos="5760"/>
          <w:tab w:val="clear" w:pos="6912"/>
        </w:tabs>
        <w:ind w:left="1080" w:right="-36" w:hanging="540"/>
        <w:rPr>
          <w:szCs w:val="24"/>
        </w:rPr>
      </w:pPr>
      <w:r w:rsidRPr="00201C6B">
        <w:rPr>
          <w:szCs w:val="24"/>
        </w:rPr>
        <w:t>B.</w:t>
      </w:r>
      <w:r w:rsidRPr="00201C6B">
        <w:rPr>
          <w:szCs w:val="24"/>
        </w:rPr>
        <w:tab/>
      </w:r>
      <w:r w:rsidRPr="00201C6B">
        <w:rPr>
          <w:szCs w:val="24"/>
          <w:u w:val="single"/>
        </w:rPr>
        <w:t>Compliance with Anti-Discrimination Laws</w:t>
      </w:r>
      <w:r w:rsidRPr="00201C6B">
        <w:rPr>
          <w:szCs w:val="24"/>
        </w:rPr>
        <w:t xml:space="preserve">.  </w:t>
      </w:r>
      <w:r w:rsidR="0041401E">
        <w:rPr>
          <w:szCs w:val="24"/>
        </w:rPr>
        <w:t>GRANTEE</w:t>
      </w:r>
      <w:r w:rsidRPr="00201C6B">
        <w:rPr>
          <w:szCs w:val="24"/>
        </w:rPr>
        <w:t xml:space="preserve"> further assures that it, and its sub</w:t>
      </w:r>
      <w:r w:rsidR="009D0C02">
        <w:rPr>
          <w:szCs w:val="24"/>
        </w:rPr>
        <w:t>-</w:t>
      </w:r>
      <w:r w:rsidR="0041401E">
        <w:rPr>
          <w:szCs w:val="24"/>
        </w:rPr>
        <w:t>GRANTEE</w:t>
      </w:r>
      <w:r w:rsidRPr="00201C6B">
        <w:rPr>
          <w:szCs w:val="24"/>
        </w:rPr>
        <w:t xml:space="preserve">s, will abide by the applicable provisions of: Title VI and Title VII of the Civil Rights Act of 1964; Section 504 of the Rehabilitation Act of 1973; the Age Discrimination Act of 1975; the Food Stamp Act of 1977; Title II of the Americans with Disabilities Act of 1990; the California Fair Employment and Housing Act; California Civil Code Sections 51, </w:t>
      </w:r>
      <w:r w:rsidRPr="00AC4FC6">
        <w:rPr>
          <w:i/>
          <w:szCs w:val="24"/>
        </w:rPr>
        <w:t>et seq</w:t>
      </w:r>
      <w:r w:rsidRPr="00201C6B">
        <w:rPr>
          <w:szCs w:val="24"/>
        </w:rPr>
        <w:t xml:space="preserve">.; California Government Code Sections 4450, </w:t>
      </w:r>
      <w:r w:rsidRPr="00AC4FC6">
        <w:rPr>
          <w:i/>
          <w:szCs w:val="24"/>
        </w:rPr>
        <w:t>et seq</w:t>
      </w:r>
      <w:r w:rsidRPr="00201C6B">
        <w:rPr>
          <w:szCs w:val="24"/>
        </w:rPr>
        <w:t xml:space="preserve">.; California Welfare and Institutions Code Section 10000; Division 21 of the California Department of Social Services Manual of Policies and Procedures; United States Executive Order 11246, as amended and supplemented by United States Executive Order 11375 and 41 C.F.R. Part 60; and any other applicable local, state and/or federal laws and regulations, all as may be amended from time to time.  The applicable regulations of the California Fair Employment and Housing Commission implementing California Government Code Section 12990, set forth in Sections 8101, </w:t>
      </w:r>
      <w:r w:rsidRPr="002C4F1A">
        <w:rPr>
          <w:i/>
          <w:szCs w:val="24"/>
        </w:rPr>
        <w:t>et seq</w:t>
      </w:r>
      <w:r w:rsidRPr="00201C6B">
        <w:rPr>
          <w:szCs w:val="24"/>
        </w:rPr>
        <w:t xml:space="preserve">. of Title 2, of the </w:t>
      </w:r>
      <w:r w:rsidRPr="00201C6B">
        <w:rPr>
          <w:szCs w:val="24"/>
        </w:rPr>
        <w:lastRenderedPageBreak/>
        <w:t>California Code of Regulations are incorporated into this Agreement by reference and made a part hereof as if set forth in full.</w:t>
      </w:r>
    </w:p>
    <w:p w14:paraId="7BE141DB" w14:textId="77777777" w:rsidR="00025FF0" w:rsidRPr="00514776" w:rsidRDefault="00025FF0" w:rsidP="00025FF0">
      <w:pPr>
        <w:widowControl w:val="0"/>
        <w:ind w:right="-36"/>
        <w:jc w:val="both"/>
        <w:rPr>
          <w:sz w:val="24"/>
          <w:szCs w:val="24"/>
        </w:rPr>
      </w:pPr>
    </w:p>
    <w:p w14:paraId="0BA87236" w14:textId="77777777" w:rsidR="00025FF0" w:rsidRPr="0050708F" w:rsidRDefault="00025FF0" w:rsidP="0050708F">
      <w:pPr>
        <w:pStyle w:val="ListParagraph"/>
        <w:widowControl w:val="0"/>
        <w:numPr>
          <w:ilvl w:val="0"/>
          <w:numId w:val="33"/>
        </w:numPr>
        <w:ind w:left="540" w:right="-36"/>
        <w:jc w:val="both"/>
        <w:rPr>
          <w:sz w:val="24"/>
          <w:szCs w:val="24"/>
          <w:u w:val="single"/>
        </w:rPr>
      </w:pPr>
      <w:r w:rsidRPr="00201299">
        <w:rPr>
          <w:sz w:val="24"/>
          <w:szCs w:val="24"/>
          <w:u w:val="single"/>
        </w:rPr>
        <w:t xml:space="preserve">NUCLEAR-FREE HUMBOLDT </w:t>
      </w:r>
      <w:r w:rsidR="00D663AB">
        <w:rPr>
          <w:sz w:val="24"/>
          <w:szCs w:val="24"/>
          <w:u w:val="single"/>
        </w:rPr>
        <w:t>COUNTY</w:t>
      </w:r>
      <w:r w:rsidRPr="00201299">
        <w:rPr>
          <w:sz w:val="24"/>
          <w:szCs w:val="24"/>
          <w:u w:val="single"/>
        </w:rPr>
        <w:t xml:space="preserve"> ORDINANCE COMPLIANCE</w:t>
      </w:r>
      <w:r w:rsidRPr="0050708F">
        <w:rPr>
          <w:sz w:val="24"/>
          <w:szCs w:val="24"/>
          <w:u w:val="single"/>
        </w:rPr>
        <w:t>:</w:t>
      </w:r>
    </w:p>
    <w:p w14:paraId="58323AA3" w14:textId="77777777" w:rsidR="00025FF0" w:rsidRPr="00201299" w:rsidRDefault="00025FF0" w:rsidP="00025FF0">
      <w:pPr>
        <w:widowControl w:val="0"/>
        <w:ind w:right="-36"/>
        <w:jc w:val="both"/>
        <w:rPr>
          <w:sz w:val="24"/>
          <w:szCs w:val="24"/>
        </w:rPr>
      </w:pPr>
    </w:p>
    <w:p w14:paraId="1A0061D3" w14:textId="784EBB24" w:rsidR="00025FF0" w:rsidRPr="00514776" w:rsidRDefault="00025FF0" w:rsidP="00025FF0">
      <w:pPr>
        <w:pStyle w:val="Heading2"/>
        <w:keepNext w:val="0"/>
        <w:widowControl w:val="0"/>
        <w:ind w:left="540" w:right="-36"/>
        <w:jc w:val="both"/>
        <w:rPr>
          <w:szCs w:val="24"/>
        </w:rPr>
      </w:pPr>
      <w:r w:rsidRPr="00201299">
        <w:rPr>
          <w:b w:val="0"/>
          <w:szCs w:val="24"/>
        </w:rPr>
        <w:t xml:space="preserve">By executing this Agreement, </w:t>
      </w:r>
      <w:r w:rsidR="0041401E">
        <w:rPr>
          <w:b w:val="0"/>
          <w:szCs w:val="24"/>
        </w:rPr>
        <w:t>GRANTEE</w:t>
      </w:r>
      <w:r w:rsidRPr="00201299">
        <w:rPr>
          <w:b w:val="0"/>
          <w:szCs w:val="24"/>
        </w:rPr>
        <w:t xml:space="preserve"> certifies that it is not a Nuclear Weapons </w:t>
      </w:r>
      <w:r w:rsidR="0041401E">
        <w:rPr>
          <w:b w:val="0"/>
          <w:szCs w:val="24"/>
        </w:rPr>
        <w:t>GRANTEE</w:t>
      </w:r>
      <w:r w:rsidRPr="00201299">
        <w:rPr>
          <w:b w:val="0"/>
          <w:szCs w:val="24"/>
        </w:rPr>
        <w:t xml:space="preserve">, in that </w:t>
      </w:r>
      <w:r w:rsidR="0041401E">
        <w:rPr>
          <w:b w:val="0"/>
          <w:szCs w:val="24"/>
        </w:rPr>
        <w:t>GRANTEE</w:t>
      </w:r>
      <w:r w:rsidRPr="00201299">
        <w:rPr>
          <w:b w:val="0"/>
          <w:szCs w:val="24"/>
        </w:rPr>
        <w:t xml:space="preserve"> is not knowingly or intentionally engaged in the research, development, production or testing of nuclear warheads, nuclear weapons systems or nuclear weapons components as defined by the Nuclear-Free Humboldt </w:t>
      </w:r>
      <w:r w:rsidR="00D663AB">
        <w:rPr>
          <w:b w:val="0"/>
          <w:szCs w:val="24"/>
        </w:rPr>
        <w:t>County</w:t>
      </w:r>
      <w:r w:rsidRPr="00201299">
        <w:rPr>
          <w:b w:val="0"/>
          <w:szCs w:val="24"/>
        </w:rPr>
        <w:t xml:space="preserve"> Ordinance.  </w:t>
      </w:r>
      <w:r w:rsidR="0041401E">
        <w:rPr>
          <w:b w:val="0"/>
          <w:szCs w:val="24"/>
        </w:rPr>
        <w:t>GRANTEE</w:t>
      </w:r>
      <w:r w:rsidRPr="00201299">
        <w:rPr>
          <w:b w:val="0"/>
          <w:szCs w:val="24"/>
        </w:rPr>
        <w:t xml:space="preserve"> agrees to notify </w:t>
      </w:r>
      <w:r w:rsidR="000350A6">
        <w:rPr>
          <w:b w:val="0"/>
          <w:szCs w:val="24"/>
        </w:rPr>
        <w:t>First 5 Humboldt</w:t>
      </w:r>
      <w:r w:rsidRPr="00201299">
        <w:rPr>
          <w:b w:val="0"/>
          <w:szCs w:val="24"/>
        </w:rPr>
        <w:t xml:space="preserve"> immediately if it becomes a Nuclear Weapons </w:t>
      </w:r>
      <w:r w:rsidR="0041401E">
        <w:rPr>
          <w:b w:val="0"/>
          <w:szCs w:val="24"/>
        </w:rPr>
        <w:t>GRANTEE</w:t>
      </w:r>
      <w:r w:rsidRPr="00201299">
        <w:rPr>
          <w:b w:val="0"/>
          <w:szCs w:val="24"/>
        </w:rPr>
        <w:t xml:space="preserve"> as defined above.  </w:t>
      </w:r>
      <w:r w:rsidR="000350A6">
        <w:rPr>
          <w:b w:val="0"/>
          <w:szCs w:val="24"/>
        </w:rPr>
        <w:t>First 5 Humboldt</w:t>
      </w:r>
      <w:r w:rsidRPr="00201299">
        <w:rPr>
          <w:b w:val="0"/>
          <w:szCs w:val="24"/>
        </w:rPr>
        <w:t xml:space="preserve"> may immediately terminate this Agreement if it determines that the foregoing certification is false or if </w:t>
      </w:r>
      <w:r w:rsidR="0041401E">
        <w:rPr>
          <w:b w:val="0"/>
          <w:szCs w:val="24"/>
        </w:rPr>
        <w:t>GRANTEE</w:t>
      </w:r>
      <w:r w:rsidRPr="00201299">
        <w:rPr>
          <w:b w:val="0"/>
          <w:szCs w:val="24"/>
        </w:rPr>
        <w:t xml:space="preserve"> subsequently becomes a Nuclear Weapons </w:t>
      </w:r>
      <w:r w:rsidR="0041401E">
        <w:rPr>
          <w:b w:val="0"/>
          <w:szCs w:val="24"/>
        </w:rPr>
        <w:t>GRANTEE</w:t>
      </w:r>
      <w:r w:rsidRPr="00201299">
        <w:rPr>
          <w:b w:val="0"/>
          <w:szCs w:val="24"/>
        </w:rPr>
        <w:t>.</w:t>
      </w:r>
    </w:p>
    <w:p w14:paraId="1BB590A1" w14:textId="77777777" w:rsidR="00025FF0" w:rsidRPr="00514776" w:rsidRDefault="00025FF0" w:rsidP="00025FF0">
      <w:pPr>
        <w:widowControl w:val="0"/>
        <w:ind w:right="-36"/>
        <w:jc w:val="both"/>
        <w:rPr>
          <w:sz w:val="24"/>
          <w:szCs w:val="24"/>
        </w:rPr>
      </w:pPr>
    </w:p>
    <w:p w14:paraId="1F7A3413" w14:textId="77777777" w:rsidR="00025FF0" w:rsidRPr="0050708F" w:rsidRDefault="00025FF0" w:rsidP="0050708F">
      <w:pPr>
        <w:pStyle w:val="ListParagraph"/>
        <w:widowControl w:val="0"/>
        <w:numPr>
          <w:ilvl w:val="0"/>
          <w:numId w:val="33"/>
        </w:numPr>
        <w:ind w:left="540" w:right="-36"/>
        <w:jc w:val="both"/>
        <w:rPr>
          <w:sz w:val="24"/>
          <w:szCs w:val="24"/>
          <w:u w:val="single"/>
        </w:rPr>
      </w:pPr>
      <w:r w:rsidRPr="00201299">
        <w:rPr>
          <w:sz w:val="24"/>
          <w:szCs w:val="24"/>
          <w:u w:val="single"/>
        </w:rPr>
        <w:t>DRUG-FREE WORKPLACE CERTIFICATION</w:t>
      </w:r>
      <w:r w:rsidRPr="0050708F">
        <w:rPr>
          <w:sz w:val="24"/>
          <w:szCs w:val="24"/>
          <w:u w:val="single"/>
        </w:rPr>
        <w:t>:</w:t>
      </w:r>
    </w:p>
    <w:p w14:paraId="2E2C9099" w14:textId="77777777" w:rsidR="00025FF0" w:rsidRPr="00201299" w:rsidRDefault="00025FF0" w:rsidP="00025FF0">
      <w:pPr>
        <w:widowControl w:val="0"/>
        <w:ind w:right="-36"/>
        <w:jc w:val="both"/>
        <w:rPr>
          <w:sz w:val="24"/>
          <w:szCs w:val="24"/>
        </w:rPr>
      </w:pPr>
    </w:p>
    <w:p w14:paraId="7EB4134C" w14:textId="77777777" w:rsidR="00025FF0" w:rsidRPr="00201299" w:rsidRDefault="00025FF0" w:rsidP="00025FF0">
      <w:pPr>
        <w:widowControl w:val="0"/>
        <w:ind w:left="540" w:right="-36"/>
        <w:jc w:val="both"/>
        <w:rPr>
          <w:sz w:val="24"/>
          <w:szCs w:val="24"/>
        </w:rPr>
      </w:pPr>
      <w:r w:rsidRPr="00201299">
        <w:rPr>
          <w:sz w:val="24"/>
          <w:szCs w:val="24"/>
        </w:rPr>
        <w:t xml:space="preserve">By executing this Agreement, </w:t>
      </w:r>
      <w:r w:rsidR="0041401E">
        <w:rPr>
          <w:sz w:val="24"/>
          <w:szCs w:val="24"/>
        </w:rPr>
        <w:t>GRANTEE</w:t>
      </w:r>
      <w:r w:rsidRPr="00201299">
        <w:rPr>
          <w:sz w:val="24"/>
          <w:szCs w:val="24"/>
        </w:rPr>
        <w:t xml:space="preserve"> certifies that it will provide a drug-free workplace in accordance with the requirements of the Drug-Free Workplace Act of 1990 (California Government Code Sections 8350, </w:t>
      </w:r>
      <w:r w:rsidRPr="00AC4FC6">
        <w:rPr>
          <w:i/>
          <w:sz w:val="24"/>
          <w:szCs w:val="24"/>
        </w:rPr>
        <w:t>et seq</w:t>
      </w:r>
      <w:r w:rsidRPr="00201299">
        <w:rPr>
          <w:sz w:val="24"/>
          <w:szCs w:val="24"/>
        </w:rPr>
        <w:t>.), by doing all of the following:</w:t>
      </w:r>
    </w:p>
    <w:p w14:paraId="5D554305" w14:textId="77777777" w:rsidR="00025FF0" w:rsidRPr="00201299" w:rsidRDefault="00025FF0" w:rsidP="00177AB7">
      <w:pPr>
        <w:widowControl w:val="0"/>
        <w:ind w:right="-36"/>
        <w:jc w:val="both"/>
        <w:rPr>
          <w:sz w:val="24"/>
          <w:szCs w:val="24"/>
        </w:rPr>
      </w:pPr>
    </w:p>
    <w:p w14:paraId="2AF8ECC3" w14:textId="77777777" w:rsidR="00025FF0" w:rsidRPr="00201299" w:rsidRDefault="00025FF0" w:rsidP="00025FF0">
      <w:pPr>
        <w:widowControl w:val="0"/>
        <w:ind w:left="1080" w:right="-36" w:hanging="540"/>
        <w:jc w:val="both"/>
        <w:rPr>
          <w:sz w:val="24"/>
          <w:szCs w:val="24"/>
        </w:rPr>
      </w:pPr>
      <w:r w:rsidRPr="00201299">
        <w:rPr>
          <w:sz w:val="24"/>
          <w:szCs w:val="24"/>
        </w:rPr>
        <w:t>A.</w:t>
      </w:r>
      <w:r w:rsidRPr="00201299">
        <w:rPr>
          <w:sz w:val="24"/>
          <w:szCs w:val="24"/>
        </w:rPr>
        <w:tab/>
      </w:r>
      <w:r w:rsidRPr="00201299">
        <w:rPr>
          <w:sz w:val="24"/>
          <w:szCs w:val="24"/>
          <w:u w:val="single"/>
        </w:rPr>
        <w:t>Drug-Free Policy Statement</w:t>
      </w:r>
      <w:r w:rsidRPr="00201299">
        <w:rPr>
          <w:sz w:val="24"/>
          <w:szCs w:val="24"/>
        </w:rPr>
        <w:t>.  Publish, as required by California Government Code Section 8355(a)(1), a Drug-Free Policy Statement which notifies employees that the unlawful manufacture, distribution, dispensation, possession or use of a controlled substance is prohibited, and specifies the actions to be taken against employees for violations.</w:t>
      </w:r>
    </w:p>
    <w:p w14:paraId="2A9FB56E" w14:textId="77777777" w:rsidR="00025FF0" w:rsidRPr="00201299" w:rsidRDefault="00025FF0" w:rsidP="00025FF0">
      <w:pPr>
        <w:widowControl w:val="0"/>
        <w:ind w:left="1080" w:right="-36" w:hanging="540"/>
        <w:jc w:val="both"/>
        <w:rPr>
          <w:sz w:val="24"/>
          <w:szCs w:val="24"/>
        </w:rPr>
      </w:pPr>
    </w:p>
    <w:p w14:paraId="4C000677" w14:textId="77777777" w:rsidR="00025FF0" w:rsidRPr="00201299" w:rsidRDefault="00025FF0" w:rsidP="00025FF0">
      <w:pPr>
        <w:widowControl w:val="0"/>
        <w:ind w:left="1080" w:right="-36" w:hanging="540"/>
        <w:jc w:val="both"/>
        <w:rPr>
          <w:sz w:val="24"/>
          <w:szCs w:val="24"/>
        </w:rPr>
      </w:pPr>
      <w:r w:rsidRPr="00201299">
        <w:rPr>
          <w:sz w:val="24"/>
          <w:szCs w:val="24"/>
        </w:rPr>
        <w:t>B.</w:t>
      </w:r>
      <w:r w:rsidRPr="00201299">
        <w:rPr>
          <w:sz w:val="24"/>
          <w:szCs w:val="24"/>
        </w:rPr>
        <w:tab/>
      </w:r>
      <w:r w:rsidRPr="00201299">
        <w:rPr>
          <w:sz w:val="24"/>
          <w:szCs w:val="24"/>
          <w:u w:val="single"/>
        </w:rPr>
        <w:t>Drug-Free Awareness Program</w:t>
      </w:r>
      <w:r w:rsidRPr="00201299">
        <w:rPr>
          <w:sz w:val="24"/>
          <w:szCs w:val="24"/>
        </w:rPr>
        <w:t>.  Establish, as required by California Government Code Section 8355(a)(2), a Drug-Free Awareness Program which informs employees about:</w:t>
      </w:r>
    </w:p>
    <w:p w14:paraId="3804E457" w14:textId="77777777" w:rsidR="00025FF0" w:rsidRPr="00201299" w:rsidRDefault="00025FF0" w:rsidP="00025FF0">
      <w:pPr>
        <w:widowControl w:val="0"/>
        <w:ind w:left="1080" w:right="-36" w:hanging="540"/>
        <w:jc w:val="both"/>
        <w:rPr>
          <w:sz w:val="24"/>
          <w:szCs w:val="24"/>
        </w:rPr>
      </w:pPr>
    </w:p>
    <w:p w14:paraId="2EB8A0AB" w14:textId="77777777" w:rsidR="00025FF0" w:rsidRPr="00201299" w:rsidRDefault="00025FF0" w:rsidP="00DA3046">
      <w:pPr>
        <w:widowControl w:val="0"/>
        <w:ind w:left="1627" w:right="-43" w:hanging="547"/>
        <w:contextualSpacing/>
        <w:jc w:val="both"/>
        <w:rPr>
          <w:sz w:val="24"/>
          <w:szCs w:val="24"/>
        </w:rPr>
      </w:pPr>
      <w:r w:rsidRPr="00201299">
        <w:rPr>
          <w:sz w:val="24"/>
          <w:szCs w:val="24"/>
        </w:rPr>
        <w:t>1.</w:t>
      </w:r>
      <w:r w:rsidRPr="00201299">
        <w:rPr>
          <w:sz w:val="24"/>
          <w:szCs w:val="24"/>
        </w:rPr>
        <w:tab/>
        <w:t>The dangers of drug abuse in the workplace;</w:t>
      </w:r>
    </w:p>
    <w:p w14:paraId="7BF88966" w14:textId="77777777" w:rsidR="00025FF0" w:rsidRPr="00201299" w:rsidRDefault="00025FF0" w:rsidP="00DA3046">
      <w:pPr>
        <w:widowControl w:val="0"/>
        <w:ind w:left="1627" w:right="-43" w:hanging="547"/>
        <w:contextualSpacing/>
        <w:jc w:val="both"/>
        <w:rPr>
          <w:sz w:val="24"/>
          <w:szCs w:val="24"/>
        </w:rPr>
      </w:pPr>
      <w:r w:rsidRPr="00201299">
        <w:rPr>
          <w:sz w:val="24"/>
          <w:szCs w:val="24"/>
        </w:rPr>
        <w:t>2.</w:t>
      </w:r>
      <w:r w:rsidRPr="00201299">
        <w:rPr>
          <w:sz w:val="24"/>
          <w:szCs w:val="24"/>
        </w:rPr>
        <w:tab/>
      </w:r>
      <w:r w:rsidR="0041401E">
        <w:rPr>
          <w:sz w:val="24"/>
          <w:szCs w:val="24"/>
        </w:rPr>
        <w:t>GRANTEE</w:t>
      </w:r>
      <w:r w:rsidRPr="00201299">
        <w:rPr>
          <w:sz w:val="24"/>
          <w:szCs w:val="24"/>
        </w:rPr>
        <w:t>’s policy of maintaining a drug-free workplace;</w:t>
      </w:r>
    </w:p>
    <w:p w14:paraId="08BC00A0" w14:textId="77777777" w:rsidR="00025FF0" w:rsidRPr="00201299" w:rsidRDefault="00025FF0" w:rsidP="00DA3046">
      <w:pPr>
        <w:widowControl w:val="0"/>
        <w:ind w:left="1627" w:right="-43" w:hanging="547"/>
        <w:contextualSpacing/>
        <w:jc w:val="both"/>
        <w:rPr>
          <w:sz w:val="24"/>
          <w:szCs w:val="24"/>
        </w:rPr>
      </w:pPr>
      <w:r w:rsidRPr="00201299">
        <w:rPr>
          <w:sz w:val="24"/>
          <w:szCs w:val="24"/>
        </w:rPr>
        <w:t>3.</w:t>
      </w:r>
      <w:r w:rsidRPr="00201299">
        <w:rPr>
          <w:sz w:val="24"/>
          <w:szCs w:val="24"/>
        </w:rPr>
        <w:tab/>
        <w:t>Any available counseling, rehabilitation and employee assistance programs; and</w:t>
      </w:r>
    </w:p>
    <w:p w14:paraId="2F70A343" w14:textId="77777777" w:rsidR="00025FF0" w:rsidRPr="00201299" w:rsidRDefault="00025FF0" w:rsidP="00DA3046">
      <w:pPr>
        <w:widowControl w:val="0"/>
        <w:ind w:left="1627" w:right="-43" w:hanging="547"/>
        <w:contextualSpacing/>
        <w:jc w:val="both"/>
        <w:rPr>
          <w:sz w:val="24"/>
          <w:szCs w:val="24"/>
        </w:rPr>
      </w:pPr>
      <w:r w:rsidRPr="00201299">
        <w:rPr>
          <w:sz w:val="24"/>
          <w:szCs w:val="24"/>
        </w:rPr>
        <w:t>4.</w:t>
      </w:r>
      <w:r w:rsidRPr="00201299">
        <w:rPr>
          <w:sz w:val="24"/>
          <w:szCs w:val="24"/>
        </w:rPr>
        <w:tab/>
        <w:t>Penalties that may be imposed upon employees for drug abuse violations.</w:t>
      </w:r>
    </w:p>
    <w:p w14:paraId="0F341078" w14:textId="77777777" w:rsidR="00025FF0" w:rsidRPr="00201299" w:rsidRDefault="00025FF0" w:rsidP="00025FF0">
      <w:pPr>
        <w:widowControl w:val="0"/>
        <w:ind w:right="-36"/>
        <w:jc w:val="both"/>
        <w:rPr>
          <w:sz w:val="24"/>
          <w:szCs w:val="24"/>
        </w:rPr>
      </w:pPr>
    </w:p>
    <w:p w14:paraId="5B6877E0" w14:textId="77777777" w:rsidR="00025FF0" w:rsidRPr="00201299" w:rsidRDefault="00025FF0" w:rsidP="00025FF0">
      <w:pPr>
        <w:widowControl w:val="0"/>
        <w:ind w:left="1080" w:right="-36" w:hanging="540"/>
        <w:jc w:val="both"/>
        <w:rPr>
          <w:sz w:val="24"/>
          <w:szCs w:val="24"/>
        </w:rPr>
      </w:pPr>
      <w:r w:rsidRPr="00201299">
        <w:rPr>
          <w:sz w:val="24"/>
          <w:szCs w:val="24"/>
        </w:rPr>
        <w:t>C.</w:t>
      </w:r>
      <w:r w:rsidRPr="00201299">
        <w:rPr>
          <w:sz w:val="24"/>
          <w:szCs w:val="24"/>
        </w:rPr>
        <w:tab/>
      </w:r>
      <w:r w:rsidRPr="00201299">
        <w:rPr>
          <w:sz w:val="24"/>
          <w:szCs w:val="24"/>
          <w:u w:val="single"/>
        </w:rPr>
        <w:t>Drug-Free Employment Agreement</w:t>
      </w:r>
      <w:r w:rsidRPr="00201299">
        <w:rPr>
          <w:sz w:val="24"/>
          <w:szCs w:val="24"/>
        </w:rPr>
        <w:t>.  Ensure, as required by California Government Code Section 8355(a)(3), that every employee who provides services hereunder will:</w:t>
      </w:r>
    </w:p>
    <w:p w14:paraId="51CBB3A0" w14:textId="77777777" w:rsidR="00025FF0" w:rsidRPr="00201299" w:rsidRDefault="00025FF0" w:rsidP="00025FF0">
      <w:pPr>
        <w:widowControl w:val="0"/>
        <w:ind w:left="1440" w:right="-36" w:hanging="720"/>
        <w:jc w:val="both"/>
        <w:rPr>
          <w:sz w:val="24"/>
          <w:szCs w:val="24"/>
        </w:rPr>
      </w:pPr>
    </w:p>
    <w:p w14:paraId="0EB6E682" w14:textId="77777777" w:rsidR="00025FF0" w:rsidRPr="00201299" w:rsidRDefault="00025FF0" w:rsidP="00DA3046">
      <w:pPr>
        <w:widowControl w:val="0"/>
        <w:ind w:left="1620" w:right="-36" w:hanging="540"/>
        <w:jc w:val="both"/>
        <w:rPr>
          <w:sz w:val="24"/>
          <w:szCs w:val="24"/>
        </w:rPr>
      </w:pPr>
      <w:r w:rsidRPr="00201299">
        <w:rPr>
          <w:sz w:val="24"/>
          <w:szCs w:val="24"/>
        </w:rPr>
        <w:t>1.</w:t>
      </w:r>
      <w:r w:rsidRPr="00201299">
        <w:rPr>
          <w:sz w:val="24"/>
          <w:szCs w:val="24"/>
        </w:rPr>
        <w:tab/>
        <w:t xml:space="preserve">Receive a copy of </w:t>
      </w:r>
      <w:r w:rsidR="0041401E">
        <w:rPr>
          <w:sz w:val="24"/>
          <w:szCs w:val="24"/>
        </w:rPr>
        <w:t>GRANTEE</w:t>
      </w:r>
      <w:r w:rsidRPr="00201299">
        <w:rPr>
          <w:sz w:val="24"/>
          <w:szCs w:val="24"/>
        </w:rPr>
        <w:t>’s Drug-Free Policy Statement; and</w:t>
      </w:r>
    </w:p>
    <w:p w14:paraId="19B5B37D" w14:textId="77777777" w:rsidR="00025FF0" w:rsidRPr="00201299" w:rsidRDefault="00025FF0" w:rsidP="00025FF0">
      <w:pPr>
        <w:widowControl w:val="0"/>
        <w:ind w:left="1620" w:right="-36" w:hanging="540"/>
        <w:jc w:val="both"/>
        <w:rPr>
          <w:sz w:val="24"/>
          <w:szCs w:val="24"/>
        </w:rPr>
      </w:pPr>
      <w:r w:rsidRPr="00201299">
        <w:rPr>
          <w:sz w:val="24"/>
          <w:szCs w:val="24"/>
        </w:rPr>
        <w:t>2.</w:t>
      </w:r>
      <w:r w:rsidRPr="00201299">
        <w:rPr>
          <w:sz w:val="24"/>
          <w:szCs w:val="24"/>
        </w:rPr>
        <w:tab/>
        <w:t xml:space="preserve">Agree to abide by </w:t>
      </w:r>
      <w:r w:rsidR="0041401E">
        <w:rPr>
          <w:sz w:val="24"/>
          <w:szCs w:val="24"/>
        </w:rPr>
        <w:t>GRANTEE</w:t>
      </w:r>
      <w:r w:rsidRPr="00201299">
        <w:rPr>
          <w:sz w:val="24"/>
          <w:szCs w:val="24"/>
        </w:rPr>
        <w:t>’s Drug-Free Policy as a condition of employment.</w:t>
      </w:r>
    </w:p>
    <w:p w14:paraId="6AB386F8" w14:textId="77777777" w:rsidR="00025FF0" w:rsidRPr="00201299" w:rsidRDefault="00025FF0" w:rsidP="00025FF0">
      <w:pPr>
        <w:widowControl w:val="0"/>
        <w:ind w:right="-36"/>
        <w:jc w:val="both"/>
        <w:rPr>
          <w:sz w:val="24"/>
          <w:szCs w:val="24"/>
        </w:rPr>
      </w:pPr>
    </w:p>
    <w:p w14:paraId="044DB9A8" w14:textId="77777777" w:rsidR="007C3765" w:rsidRPr="005A7C34" w:rsidRDefault="00025FF0" w:rsidP="00025FF0">
      <w:pPr>
        <w:pStyle w:val="Heading7"/>
        <w:keepNext w:val="0"/>
        <w:widowControl w:val="0"/>
        <w:ind w:left="1080" w:right="-36" w:hanging="540"/>
        <w:jc w:val="both"/>
        <w:rPr>
          <w:szCs w:val="24"/>
        </w:rPr>
      </w:pPr>
      <w:r w:rsidRPr="00201299">
        <w:rPr>
          <w:szCs w:val="24"/>
        </w:rPr>
        <w:t>D.</w:t>
      </w:r>
      <w:r w:rsidRPr="00201299">
        <w:rPr>
          <w:szCs w:val="24"/>
        </w:rPr>
        <w:tab/>
      </w:r>
      <w:r w:rsidRPr="00201299">
        <w:rPr>
          <w:szCs w:val="24"/>
          <w:u w:val="single"/>
        </w:rPr>
        <w:t>Effect of Non-Compliance</w:t>
      </w:r>
      <w:r w:rsidRPr="00201299">
        <w:rPr>
          <w:szCs w:val="24"/>
        </w:rPr>
        <w:t>.  Failure to comply with the requirements set forth herein may result in termination of this Agreement and/or ineligibility for award of future contracts.</w:t>
      </w:r>
    </w:p>
    <w:p w14:paraId="34D8022D" w14:textId="77777777" w:rsidR="007C3765" w:rsidRPr="005A7C34" w:rsidRDefault="007C3765" w:rsidP="005A7C34">
      <w:pPr>
        <w:pStyle w:val="Style0"/>
        <w:widowControl w:val="0"/>
        <w:ind w:right="-36"/>
        <w:jc w:val="both"/>
        <w:rPr>
          <w:rFonts w:ascii="Times New Roman" w:hAnsi="Times New Roman"/>
          <w:snapToGrid/>
          <w:szCs w:val="24"/>
        </w:rPr>
      </w:pPr>
    </w:p>
    <w:p w14:paraId="5DD84F43" w14:textId="77777777" w:rsidR="00804FDE" w:rsidRPr="005A7C34" w:rsidRDefault="00780008" w:rsidP="0050708F">
      <w:pPr>
        <w:pStyle w:val="ListParagraph"/>
        <w:widowControl w:val="0"/>
        <w:numPr>
          <w:ilvl w:val="0"/>
          <w:numId w:val="33"/>
        </w:numPr>
        <w:ind w:left="540" w:right="-36"/>
        <w:jc w:val="both"/>
        <w:rPr>
          <w:sz w:val="24"/>
          <w:szCs w:val="24"/>
          <w:u w:val="single"/>
        </w:rPr>
      </w:pPr>
      <w:r w:rsidRPr="005A7C34">
        <w:rPr>
          <w:sz w:val="24"/>
          <w:szCs w:val="24"/>
          <w:u w:val="single"/>
        </w:rPr>
        <w:t>INDEMNIFICATION</w:t>
      </w:r>
      <w:r w:rsidRPr="0050708F">
        <w:rPr>
          <w:sz w:val="24"/>
          <w:szCs w:val="24"/>
          <w:u w:val="single"/>
        </w:rPr>
        <w:t>:</w:t>
      </w:r>
    </w:p>
    <w:p w14:paraId="4E65B227" w14:textId="77777777" w:rsidR="00780008" w:rsidRPr="005A7C34" w:rsidRDefault="00780008" w:rsidP="005A7C34">
      <w:pPr>
        <w:widowControl w:val="0"/>
        <w:ind w:left="720" w:right="-36"/>
        <w:jc w:val="both"/>
        <w:rPr>
          <w:sz w:val="24"/>
          <w:szCs w:val="24"/>
          <w:u w:val="single"/>
        </w:rPr>
      </w:pPr>
    </w:p>
    <w:p w14:paraId="2E7062D4" w14:textId="030619DA" w:rsidR="00FD7FAA" w:rsidRPr="005A7C34" w:rsidRDefault="00FD7FAA" w:rsidP="005A7C34">
      <w:pPr>
        <w:widowControl w:val="0"/>
        <w:ind w:left="1080" w:right="-36" w:hanging="540"/>
        <w:jc w:val="both"/>
        <w:rPr>
          <w:sz w:val="24"/>
          <w:szCs w:val="24"/>
        </w:rPr>
      </w:pPr>
      <w:r w:rsidRPr="005A7C34">
        <w:rPr>
          <w:sz w:val="24"/>
          <w:szCs w:val="24"/>
        </w:rPr>
        <w:t>A.</w:t>
      </w:r>
      <w:r w:rsidRPr="005A7C34">
        <w:rPr>
          <w:sz w:val="24"/>
          <w:szCs w:val="24"/>
        </w:rPr>
        <w:tab/>
      </w:r>
      <w:r w:rsidR="006B1753" w:rsidRPr="006B1753">
        <w:rPr>
          <w:sz w:val="24"/>
          <w:szCs w:val="24"/>
          <w:u w:val="single"/>
        </w:rPr>
        <w:t>Mutual Indemnity</w:t>
      </w:r>
      <w:r w:rsidR="006B1753">
        <w:rPr>
          <w:sz w:val="24"/>
          <w:szCs w:val="24"/>
        </w:rPr>
        <w:t>:</w:t>
      </w:r>
      <w:r w:rsidRPr="005A7C34">
        <w:rPr>
          <w:sz w:val="24"/>
          <w:szCs w:val="24"/>
        </w:rPr>
        <w:t xml:space="preserve">.  </w:t>
      </w:r>
      <w:r w:rsidR="006B1753">
        <w:rPr>
          <w:sz w:val="24"/>
          <w:szCs w:val="24"/>
        </w:rPr>
        <w:t xml:space="preserve">Each party hereto </w:t>
      </w:r>
      <w:r w:rsidRPr="005A7C34">
        <w:rPr>
          <w:sz w:val="24"/>
          <w:szCs w:val="24"/>
        </w:rPr>
        <w:t xml:space="preserve">shall hold harmless, defend and indemnify </w:t>
      </w:r>
      <w:r w:rsidR="006B1753">
        <w:rPr>
          <w:sz w:val="24"/>
          <w:szCs w:val="24"/>
        </w:rPr>
        <w:t>the other party</w:t>
      </w:r>
      <w:r w:rsidR="008161DD">
        <w:rPr>
          <w:sz w:val="24"/>
          <w:szCs w:val="24"/>
        </w:rPr>
        <w:t xml:space="preserve">, </w:t>
      </w:r>
      <w:r w:rsidRPr="005A7C34">
        <w:rPr>
          <w:sz w:val="24"/>
          <w:szCs w:val="24"/>
        </w:rPr>
        <w:t xml:space="preserve">and </w:t>
      </w:r>
      <w:r w:rsidR="006B1753">
        <w:rPr>
          <w:sz w:val="24"/>
          <w:szCs w:val="24"/>
        </w:rPr>
        <w:t>its</w:t>
      </w:r>
      <w:r w:rsidRPr="005A7C34">
        <w:rPr>
          <w:sz w:val="24"/>
          <w:szCs w:val="24"/>
        </w:rPr>
        <w:t xml:space="preserve"> agents, officers, officials, employees and volunteers from and against any and all claims, demands, losses, damages</w:t>
      </w:r>
      <w:r w:rsidR="00D52290" w:rsidRPr="005A7C34">
        <w:rPr>
          <w:sz w:val="24"/>
          <w:szCs w:val="24"/>
        </w:rPr>
        <w:t>,</w:t>
      </w:r>
      <w:r w:rsidRPr="005A7C34">
        <w:rPr>
          <w:sz w:val="24"/>
          <w:szCs w:val="24"/>
        </w:rPr>
        <w:t xml:space="preserve"> liabilities</w:t>
      </w:r>
      <w:r w:rsidR="00D52290" w:rsidRPr="005A7C34">
        <w:rPr>
          <w:sz w:val="24"/>
          <w:szCs w:val="24"/>
        </w:rPr>
        <w:t>, expenses and costs</w:t>
      </w:r>
      <w:r w:rsidRPr="005A7C34">
        <w:rPr>
          <w:sz w:val="24"/>
          <w:szCs w:val="24"/>
        </w:rPr>
        <w:t xml:space="preserve"> of any kind or nature, including, without limitation, attorney</w:t>
      </w:r>
      <w:r w:rsidR="0088196F" w:rsidRPr="005A7C34">
        <w:rPr>
          <w:sz w:val="24"/>
          <w:szCs w:val="24"/>
        </w:rPr>
        <w:t>’s</w:t>
      </w:r>
      <w:r w:rsidRPr="005A7C34">
        <w:rPr>
          <w:sz w:val="24"/>
          <w:szCs w:val="24"/>
        </w:rPr>
        <w:t xml:space="preserve"> fees and other costs of litigation, arising out of, or in connection with, </w:t>
      </w:r>
      <w:r w:rsidR="006B1753">
        <w:rPr>
          <w:sz w:val="24"/>
          <w:szCs w:val="24"/>
        </w:rPr>
        <w:t>the</w:t>
      </w:r>
      <w:r w:rsidRPr="005A7C34">
        <w:rPr>
          <w:sz w:val="24"/>
          <w:szCs w:val="24"/>
        </w:rPr>
        <w:t xml:space="preserve"> negligent performance of, or failure to comply with, any of the </w:t>
      </w:r>
      <w:r w:rsidR="000A4490" w:rsidRPr="005A7C34">
        <w:rPr>
          <w:sz w:val="24"/>
          <w:szCs w:val="24"/>
        </w:rPr>
        <w:t xml:space="preserve">duties and/or </w:t>
      </w:r>
      <w:r w:rsidRPr="005A7C34">
        <w:rPr>
          <w:sz w:val="24"/>
          <w:szCs w:val="24"/>
        </w:rPr>
        <w:t>obligations contained herein</w:t>
      </w:r>
      <w:r w:rsidR="006B1753">
        <w:rPr>
          <w:sz w:val="24"/>
          <w:szCs w:val="24"/>
        </w:rPr>
        <w:t>;</w:t>
      </w:r>
      <w:r w:rsidRPr="005A7C34">
        <w:rPr>
          <w:sz w:val="24"/>
          <w:szCs w:val="24"/>
        </w:rPr>
        <w:t xml:space="preserve"> except such loss or damage which was caused by the sole negligence or willful misconduct of </w:t>
      </w:r>
      <w:r w:rsidR="006B1753">
        <w:rPr>
          <w:sz w:val="24"/>
          <w:szCs w:val="24"/>
        </w:rPr>
        <w:t>the other party or its agents, officers, officials, employees or volunteers.</w:t>
      </w:r>
    </w:p>
    <w:p w14:paraId="288C1EA2" w14:textId="77777777" w:rsidR="00FD7FAA" w:rsidRPr="005A7C34" w:rsidRDefault="00FD7FAA" w:rsidP="005A7C34">
      <w:pPr>
        <w:widowControl w:val="0"/>
        <w:ind w:left="1080" w:right="-36" w:hanging="540"/>
        <w:jc w:val="both"/>
        <w:rPr>
          <w:sz w:val="24"/>
          <w:szCs w:val="24"/>
        </w:rPr>
      </w:pPr>
    </w:p>
    <w:p w14:paraId="3DF6DD9B" w14:textId="0F53A5C0" w:rsidR="006B1753" w:rsidRDefault="00FD7FAA" w:rsidP="005A7C34">
      <w:pPr>
        <w:widowControl w:val="0"/>
        <w:ind w:left="1080" w:right="-36" w:hanging="540"/>
        <w:jc w:val="both"/>
        <w:rPr>
          <w:sz w:val="24"/>
          <w:szCs w:val="24"/>
        </w:rPr>
      </w:pPr>
      <w:r w:rsidRPr="005A7C34">
        <w:rPr>
          <w:sz w:val="24"/>
          <w:szCs w:val="24"/>
        </w:rPr>
        <w:lastRenderedPageBreak/>
        <w:t>B.</w:t>
      </w:r>
      <w:r w:rsidRPr="005A7C34">
        <w:rPr>
          <w:sz w:val="24"/>
          <w:szCs w:val="24"/>
        </w:rPr>
        <w:tab/>
      </w:r>
      <w:r w:rsidR="006B1753" w:rsidRPr="006B1753">
        <w:rPr>
          <w:sz w:val="24"/>
          <w:szCs w:val="24"/>
          <w:u w:val="single"/>
        </w:rPr>
        <w:t>Comparative Liability</w:t>
      </w:r>
      <w:r w:rsidR="006B1753">
        <w:rPr>
          <w:sz w:val="24"/>
          <w:szCs w:val="24"/>
        </w:rPr>
        <w:t xml:space="preserve">. Notwithstanding anything to the contrary, </w:t>
      </w:r>
      <w:proofErr w:type="gramStart"/>
      <w:r w:rsidR="006B1753">
        <w:rPr>
          <w:sz w:val="24"/>
          <w:szCs w:val="24"/>
        </w:rPr>
        <w:t>in the event that</w:t>
      </w:r>
      <w:proofErr w:type="gramEnd"/>
      <w:r w:rsidR="006B1753">
        <w:rPr>
          <w:sz w:val="24"/>
          <w:szCs w:val="24"/>
        </w:rPr>
        <w:t xml:space="preserve"> both parties are held to be negligently or willfully responsible, each party will bear their proportionate share of liability as determined in any such proceeding. In such cases, each party will bear their own costs and attorney’s fees.  </w:t>
      </w:r>
    </w:p>
    <w:p w14:paraId="1CD9CF1A" w14:textId="77777777" w:rsidR="006B1753" w:rsidRDefault="006B1753" w:rsidP="005A7C34">
      <w:pPr>
        <w:widowControl w:val="0"/>
        <w:ind w:left="1080" w:right="-36" w:hanging="540"/>
        <w:jc w:val="both"/>
        <w:rPr>
          <w:sz w:val="24"/>
          <w:szCs w:val="24"/>
        </w:rPr>
      </w:pPr>
    </w:p>
    <w:p w14:paraId="227FE87F" w14:textId="1E97546E" w:rsidR="00930683" w:rsidRDefault="006B1753" w:rsidP="005A7C34">
      <w:pPr>
        <w:widowControl w:val="0"/>
        <w:ind w:left="1080" w:right="-36" w:hanging="540"/>
        <w:jc w:val="both"/>
        <w:rPr>
          <w:sz w:val="24"/>
          <w:szCs w:val="24"/>
        </w:rPr>
      </w:pPr>
      <w:r>
        <w:rPr>
          <w:sz w:val="24"/>
          <w:szCs w:val="24"/>
        </w:rPr>
        <w:t>C.</w:t>
      </w:r>
      <w:r>
        <w:rPr>
          <w:sz w:val="24"/>
          <w:szCs w:val="24"/>
        </w:rPr>
        <w:tab/>
      </w:r>
      <w:r w:rsidR="00FD7FAA" w:rsidRPr="005A7C34">
        <w:rPr>
          <w:sz w:val="24"/>
          <w:szCs w:val="24"/>
          <w:u w:val="single"/>
        </w:rPr>
        <w:t>Effect of Insurance</w:t>
      </w:r>
      <w:r w:rsidR="00FD7FAA" w:rsidRPr="005A7C34">
        <w:rPr>
          <w:sz w:val="24"/>
          <w:szCs w:val="24"/>
        </w:rPr>
        <w:t xml:space="preserve">.  Acceptance of </w:t>
      </w:r>
      <w:r w:rsidR="004F2045" w:rsidRPr="005A7C34">
        <w:rPr>
          <w:sz w:val="24"/>
          <w:szCs w:val="24"/>
        </w:rPr>
        <w:t xml:space="preserve">the </w:t>
      </w:r>
      <w:r w:rsidR="00FD7FAA" w:rsidRPr="005A7C34">
        <w:rPr>
          <w:sz w:val="24"/>
          <w:szCs w:val="24"/>
        </w:rPr>
        <w:t>insurance required by this Agreement</w:t>
      </w:r>
      <w:r w:rsidR="004F2045" w:rsidRPr="005A7C34">
        <w:rPr>
          <w:sz w:val="24"/>
          <w:szCs w:val="24"/>
        </w:rPr>
        <w:t xml:space="preserve"> shall</w:t>
      </w:r>
      <w:r w:rsidR="00FD7FAA" w:rsidRPr="005A7C34">
        <w:rPr>
          <w:sz w:val="24"/>
          <w:szCs w:val="24"/>
        </w:rPr>
        <w:t xml:space="preserve"> not relieve </w:t>
      </w:r>
      <w:r>
        <w:rPr>
          <w:sz w:val="24"/>
          <w:szCs w:val="24"/>
        </w:rPr>
        <w:t>either party</w:t>
      </w:r>
      <w:r w:rsidR="00FD7FAA" w:rsidRPr="005A7C34">
        <w:rPr>
          <w:sz w:val="24"/>
          <w:szCs w:val="24"/>
        </w:rPr>
        <w:t xml:space="preserve"> from liability under this provision.  This provision shall apply to all claims for damages related to </w:t>
      </w:r>
      <w:r>
        <w:rPr>
          <w:sz w:val="24"/>
          <w:szCs w:val="24"/>
        </w:rPr>
        <w:t>either party’s</w:t>
      </w:r>
      <w:r w:rsidR="00FD7FAA" w:rsidRPr="005A7C34">
        <w:rPr>
          <w:sz w:val="24"/>
          <w:szCs w:val="24"/>
        </w:rPr>
        <w:t xml:space="preserve"> </w:t>
      </w:r>
      <w:r w:rsidR="004F2045" w:rsidRPr="005A7C34">
        <w:rPr>
          <w:sz w:val="24"/>
          <w:szCs w:val="24"/>
        </w:rPr>
        <w:t>performance hereunder</w:t>
      </w:r>
      <w:r w:rsidR="00FD7FAA" w:rsidRPr="005A7C34">
        <w:rPr>
          <w:sz w:val="24"/>
          <w:szCs w:val="24"/>
        </w:rPr>
        <w:t xml:space="preserve"> regardless </w:t>
      </w:r>
      <w:r w:rsidR="004F2045" w:rsidRPr="005A7C34">
        <w:rPr>
          <w:sz w:val="24"/>
          <w:szCs w:val="24"/>
        </w:rPr>
        <w:t>of whether</w:t>
      </w:r>
      <w:r w:rsidR="00FD7FAA" w:rsidRPr="005A7C34">
        <w:rPr>
          <w:sz w:val="24"/>
          <w:szCs w:val="24"/>
        </w:rPr>
        <w:t xml:space="preserve"> any insurance is applicable or not.  The insurance policy limits set forth herein shall not act as a limitation upon the amount of indemnification or defense to be provided </w:t>
      </w:r>
      <w:r w:rsidR="005A7C34">
        <w:rPr>
          <w:sz w:val="24"/>
          <w:szCs w:val="24"/>
        </w:rPr>
        <w:t>hereunder</w:t>
      </w:r>
      <w:r w:rsidR="00FD7FAA" w:rsidRPr="005A7C34">
        <w:rPr>
          <w:sz w:val="24"/>
          <w:szCs w:val="24"/>
        </w:rPr>
        <w:t>.</w:t>
      </w:r>
    </w:p>
    <w:p w14:paraId="20071A18" w14:textId="77777777" w:rsidR="00911ACA" w:rsidRPr="005A7C34" w:rsidRDefault="00911ACA" w:rsidP="005A7C34">
      <w:pPr>
        <w:widowControl w:val="0"/>
        <w:ind w:left="1080" w:right="-36" w:hanging="540"/>
        <w:jc w:val="both"/>
        <w:rPr>
          <w:sz w:val="24"/>
          <w:szCs w:val="24"/>
        </w:rPr>
      </w:pPr>
    </w:p>
    <w:p w14:paraId="4B80C8E9" w14:textId="77777777" w:rsidR="00930683" w:rsidRPr="005A7C34" w:rsidRDefault="00930683" w:rsidP="005A7C34">
      <w:pPr>
        <w:widowControl w:val="0"/>
        <w:ind w:left="540" w:right="-36" w:hanging="540"/>
        <w:jc w:val="both"/>
        <w:rPr>
          <w:sz w:val="24"/>
          <w:szCs w:val="24"/>
        </w:rPr>
      </w:pPr>
    </w:p>
    <w:p w14:paraId="26A86358" w14:textId="77777777" w:rsidR="004B23C1" w:rsidRPr="005A7C34" w:rsidRDefault="004B23C1" w:rsidP="00911ACA">
      <w:pPr>
        <w:pStyle w:val="ListParagraph"/>
        <w:widowControl w:val="0"/>
        <w:numPr>
          <w:ilvl w:val="0"/>
          <w:numId w:val="33"/>
        </w:numPr>
        <w:ind w:left="540" w:right="-36"/>
        <w:jc w:val="both"/>
        <w:rPr>
          <w:sz w:val="24"/>
          <w:szCs w:val="24"/>
          <w:u w:val="single"/>
        </w:rPr>
      </w:pPr>
      <w:bookmarkStart w:id="0" w:name="_Hlk43132818"/>
      <w:r w:rsidRPr="005A7C34">
        <w:rPr>
          <w:sz w:val="24"/>
          <w:szCs w:val="24"/>
          <w:u w:val="single"/>
        </w:rPr>
        <w:t>INSURANCE REQUIREMENTS</w:t>
      </w:r>
      <w:r w:rsidRPr="00911ACA">
        <w:rPr>
          <w:sz w:val="24"/>
          <w:szCs w:val="24"/>
          <w:u w:val="single"/>
        </w:rPr>
        <w:t>:</w:t>
      </w:r>
      <w:r w:rsidRPr="005A7C34">
        <w:rPr>
          <w:sz w:val="24"/>
          <w:szCs w:val="24"/>
          <w:u w:val="single"/>
        </w:rPr>
        <w:t xml:space="preserve"> </w:t>
      </w:r>
    </w:p>
    <w:p w14:paraId="540E0149" w14:textId="77777777" w:rsidR="0088196F" w:rsidRPr="005A7C34" w:rsidRDefault="0088196F" w:rsidP="006B1753">
      <w:pPr>
        <w:widowControl w:val="0"/>
        <w:ind w:right="-36"/>
        <w:jc w:val="both"/>
        <w:rPr>
          <w:snapToGrid w:val="0"/>
          <w:sz w:val="24"/>
          <w:szCs w:val="24"/>
          <w:u w:val="single"/>
        </w:rPr>
      </w:pPr>
    </w:p>
    <w:p w14:paraId="385420EA" w14:textId="2CEF4338" w:rsidR="00A87F91" w:rsidRDefault="0088196F" w:rsidP="008D0241">
      <w:pPr>
        <w:pStyle w:val="ListParagraph"/>
        <w:widowControl w:val="0"/>
        <w:numPr>
          <w:ilvl w:val="0"/>
          <w:numId w:val="34"/>
        </w:numPr>
        <w:ind w:right="-36"/>
        <w:jc w:val="both"/>
        <w:rPr>
          <w:sz w:val="24"/>
          <w:szCs w:val="24"/>
        </w:rPr>
      </w:pPr>
      <w:r w:rsidRPr="008D0241">
        <w:rPr>
          <w:sz w:val="24"/>
          <w:szCs w:val="24"/>
          <w:u w:val="single"/>
        </w:rPr>
        <w:t>General Insurance Requirements</w:t>
      </w:r>
      <w:r w:rsidRPr="008D0241">
        <w:rPr>
          <w:sz w:val="24"/>
          <w:szCs w:val="24"/>
        </w:rPr>
        <w:t xml:space="preserve">.  Without limiting </w:t>
      </w:r>
      <w:r w:rsidR="006B1753" w:rsidRPr="008D0241">
        <w:rPr>
          <w:sz w:val="24"/>
          <w:szCs w:val="24"/>
        </w:rPr>
        <w:t>the parties’</w:t>
      </w:r>
      <w:r w:rsidRPr="008D0241">
        <w:rPr>
          <w:sz w:val="24"/>
          <w:szCs w:val="24"/>
        </w:rPr>
        <w:t xml:space="preserve"> indemnification obligations </w:t>
      </w:r>
      <w:r w:rsidR="00025FF0" w:rsidRPr="008D0241">
        <w:rPr>
          <w:sz w:val="24"/>
          <w:szCs w:val="24"/>
        </w:rPr>
        <w:t>set forth</w:t>
      </w:r>
      <w:r w:rsidRPr="008D0241">
        <w:rPr>
          <w:sz w:val="24"/>
          <w:szCs w:val="24"/>
        </w:rPr>
        <w:t xml:space="preserve"> </w:t>
      </w:r>
      <w:r w:rsidR="006B1753" w:rsidRPr="008D0241">
        <w:rPr>
          <w:sz w:val="24"/>
          <w:szCs w:val="24"/>
        </w:rPr>
        <w:t>hereunder</w:t>
      </w:r>
      <w:r w:rsidRPr="008D0241">
        <w:rPr>
          <w:sz w:val="24"/>
          <w:szCs w:val="24"/>
        </w:rPr>
        <w:t xml:space="preserve">, </w:t>
      </w:r>
      <w:r w:rsidR="006B1753" w:rsidRPr="008D0241">
        <w:rPr>
          <w:sz w:val="24"/>
          <w:szCs w:val="24"/>
        </w:rPr>
        <w:t xml:space="preserve">each party </w:t>
      </w:r>
      <w:r w:rsidR="00025FF0" w:rsidRPr="008D0241">
        <w:rPr>
          <w:sz w:val="24"/>
          <w:szCs w:val="24"/>
        </w:rPr>
        <w:t xml:space="preserve">shall </w:t>
      </w:r>
      <w:r w:rsidRPr="008D0241">
        <w:rPr>
          <w:sz w:val="24"/>
          <w:szCs w:val="24"/>
        </w:rPr>
        <w:t>maintain</w:t>
      </w:r>
      <w:r w:rsidR="006B1753" w:rsidRPr="008D0241">
        <w:rPr>
          <w:sz w:val="24"/>
          <w:szCs w:val="24"/>
        </w:rPr>
        <w:t xml:space="preserve"> in full force and effect, at its own expense, </w:t>
      </w:r>
      <w:proofErr w:type="gramStart"/>
      <w:r w:rsidR="006B1753" w:rsidRPr="008D0241">
        <w:rPr>
          <w:sz w:val="24"/>
          <w:szCs w:val="24"/>
        </w:rPr>
        <w:t>any and all</w:t>
      </w:r>
      <w:proofErr w:type="gramEnd"/>
      <w:r w:rsidR="006B1753" w:rsidRPr="008D0241">
        <w:rPr>
          <w:sz w:val="24"/>
          <w:szCs w:val="24"/>
        </w:rPr>
        <w:t xml:space="preserve"> appropriate comprehensive general liability insurance, comprehensive automobile insurance, and worker’s compensation policies</w:t>
      </w:r>
      <w:r w:rsidR="008D0241" w:rsidRPr="008D0241">
        <w:rPr>
          <w:sz w:val="24"/>
          <w:szCs w:val="24"/>
        </w:rPr>
        <w:t xml:space="preserve">.  </w:t>
      </w:r>
    </w:p>
    <w:p w14:paraId="744AAF81" w14:textId="77777777" w:rsidR="008D0241" w:rsidRPr="008D0241" w:rsidRDefault="008D0241" w:rsidP="008D0241">
      <w:pPr>
        <w:pStyle w:val="ListParagraph"/>
        <w:widowControl w:val="0"/>
        <w:ind w:left="1080" w:right="-36"/>
        <w:jc w:val="both"/>
        <w:rPr>
          <w:sz w:val="24"/>
          <w:szCs w:val="24"/>
        </w:rPr>
      </w:pPr>
    </w:p>
    <w:p w14:paraId="1B4990B0" w14:textId="390CACB4" w:rsidR="00F22A34" w:rsidRPr="008D0241" w:rsidRDefault="008D0241" w:rsidP="003B1995">
      <w:pPr>
        <w:pStyle w:val="ListParagraph"/>
        <w:widowControl w:val="0"/>
        <w:numPr>
          <w:ilvl w:val="0"/>
          <w:numId w:val="34"/>
        </w:numPr>
        <w:ind w:right="-36"/>
        <w:jc w:val="both"/>
        <w:rPr>
          <w:sz w:val="24"/>
          <w:szCs w:val="24"/>
        </w:rPr>
      </w:pPr>
      <w:r>
        <w:rPr>
          <w:sz w:val="24"/>
          <w:szCs w:val="24"/>
          <w:u w:val="single"/>
        </w:rPr>
        <w:t>Shared Insurance Policies</w:t>
      </w:r>
      <w:r w:rsidRPr="008D0241">
        <w:rPr>
          <w:sz w:val="24"/>
          <w:szCs w:val="24"/>
        </w:rPr>
        <w:t>.</w:t>
      </w:r>
      <w:r>
        <w:rPr>
          <w:sz w:val="24"/>
          <w:szCs w:val="24"/>
        </w:rPr>
        <w:t xml:space="preserve">  First 5 Humboldt operates in a close relationship with the County of Humboldt through a Memorandum of Understanding whereby both parties share the cost of</w:t>
      </w:r>
      <w:r w:rsidR="00DC3A68">
        <w:rPr>
          <w:sz w:val="24"/>
          <w:szCs w:val="24"/>
        </w:rPr>
        <w:t>,</w:t>
      </w:r>
      <w:r>
        <w:rPr>
          <w:sz w:val="24"/>
          <w:szCs w:val="24"/>
        </w:rPr>
        <w:t xml:space="preserve"> and are covered under</w:t>
      </w:r>
      <w:r w:rsidR="00DC3A68">
        <w:rPr>
          <w:sz w:val="24"/>
          <w:szCs w:val="24"/>
        </w:rPr>
        <w:t>,</w:t>
      </w:r>
      <w:r>
        <w:rPr>
          <w:sz w:val="24"/>
          <w:szCs w:val="24"/>
        </w:rPr>
        <w:t xml:space="preserve"> the same Worker’s Compensation and General Liability insurance policies, such that exchanging Certificates of Insurance or naming each other as additionally insured is a redundant exercise.   </w:t>
      </w:r>
    </w:p>
    <w:bookmarkEnd w:id="0"/>
    <w:p w14:paraId="36E7E787" w14:textId="77777777" w:rsidR="00661CE2" w:rsidRPr="005A7C34" w:rsidRDefault="00661CE2" w:rsidP="00716217">
      <w:pPr>
        <w:widowControl w:val="0"/>
        <w:ind w:right="-36"/>
        <w:jc w:val="both"/>
        <w:rPr>
          <w:sz w:val="24"/>
          <w:szCs w:val="24"/>
        </w:rPr>
      </w:pPr>
    </w:p>
    <w:p w14:paraId="79A9E91A" w14:textId="77777777" w:rsidR="00F22A34" w:rsidRPr="005A7C34"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RELATIONSHIP OF PARTIES</w:t>
      </w:r>
      <w:r w:rsidRPr="00911ACA">
        <w:rPr>
          <w:sz w:val="24"/>
          <w:szCs w:val="24"/>
          <w:u w:val="single"/>
        </w:rPr>
        <w:t>:</w:t>
      </w:r>
    </w:p>
    <w:p w14:paraId="06607A18" w14:textId="77777777" w:rsidR="00F22A34" w:rsidRPr="005A7C34" w:rsidRDefault="00F22A34" w:rsidP="00F22A34">
      <w:pPr>
        <w:widowControl w:val="0"/>
        <w:ind w:left="1440" w:right="-36"/>
        <w:jc w:val="both"/>
        <w:rPr>
          <w:sz w:val="24"/>
          <w:szCs w:val="24"/>
          <w:u w:val="single"/>
        </w:rPr>
      </w:pPr>
    </w:p>
    <w:p w14:paraId="3E3890B5" w14:textId="7BA11442" w:rsidR="00F22A34" w:rsidRPr="005A7C34" w:rsidRDefault="00F22A34" w:rsidP="00F22A34">
      <w:pPr>
        <w:widowControl w:val="0"/>
        <w:ind w:left="540" w:right="-36"/>
        <w:jc w:val="both"/>
        <w:rPr>
          <w:sz w:val="24"/>
          <w:szCs w:val="24"/>
        </w:rPr>
      </w:pPr>
      <w:r w:rsidRPr="005A7C34">
        <w:rPr>
          <w:sz w:val="24"/>
          <w:szCs w:val="24"/>
        </w:rPr>
        <w:t xml:space="preserve">It is understood that this Agreement is by and between two (2) independent entities and is not intended to, and shall not be construed to, create the relationship of agent, servant, employee, partnership, joint venture or any other similar association.  </w:t>
      </w:r>
      <w:r w:rsidRPr="00E15D5D">
        <w:rPr>
          <w:sz w:val="24"/>
          <w:szCs w:val="24"/>
        </w:rPr>
        <w:t xml:space="preserve">Both parties further agree that </w:t>
      </w:r>
      <w:r w:rsidR="0041401E">
        <w:rPr>
          <w:sz w:val="24"/>
          <w:szCs w:val="24"/>
        </w:rPr>
        <w:t>GRANTEE</w:t>
      </w:r>
      <w:r w:rsidRPr="00E15D5D">
        <w:rPr>
          <w:sz w:val="24"/>
          <w:szCs w:val="24"/>
        </w:rPr>
        <w:t xml:space="preserve"> shall not be entitled to any benefits to which </w:t>
      </w:r>
      <w:r w:rsidR="000350A6">
        <w:rPr>
          <w:sz w:val="24"/>
          <w:szCs w:val="24"/>
        </w:rPr>
        <w:t>First 5 Humboldt</w:t>
      </w:r>
      <w:r w:rsidRPr="00E15D5D">
        <w:rPr>
          <w:sz w:val="24"/>
          <w:szCs w:val="24"/>
        </w:rPr>
        <w:t xml:space="preserve"> employees are entitled, including, without limitation, overtime, retirement, leave or workers’ compensation benefits.</w:t>
      </w:r>
      <w:r w:rsidRPr="005A7C34">
        <w:rPr>
          <w:sz w:val="24"/>
          <w:szCs w:val="24"/>
        </w:rPr>
        <w:t xml:space="preserve">  </w:t>
      </w:r>
      <w:r w:rsidR="0041401E">
        <w:rPr>
          <w:sz w:val="24"/>
          <w:szCs w:val="24"/>
        </w:rPr>
        <w:t>GRANTEE</w:t>
      </w:r>
      <w:r w:rsidRPr="005A7C34">
        <w:rPr>
          <w:sz w:val="24"/>
          <w:szCs w:val="24"/>
        </w:rPr>
        <w:t xml:space="preserve"> shall be solely responsible for the acts or omissions of its agents, officers, employees, assignees and sub</w:t>
      </w:r>
      <w:r w:rsidR="00911ACA">
        <w:rPr>
          <w:sz w:val="24"/>
          <w:szCs w:val="24"/>
        </w:rPr>
        <w:t>-</w:t>
      </w:r>
      <w:r w:rsidR="0041401E">
        <w:rPr>
          <w:sz w:val="24"/>
          <w:szCs w:val="24"/>
        </w:rPr>
        <w:t>GRANTEE</w:t>
      </w:r>
      <w:r w:rsidRPr="005A7C34">
        <w:rPr>
          <w:sz w:val="24"/>
          <w:szCs w:val="24"/>
        </w:rPr>
        <w:t>s.</w:t>
      </w:r>
    </w:p>
    <w:p w14:paraId="1B144D1E" w14:textId="77777777" w:rsidR="00F22A34" w:rsidRPr="005A7C34" w:rsidRDefault="00F22A34" w:rsidP="00F22A34">
      <w:pPr>
        <w:widowControl w:val="0"/>
        <w:ind w:left="540" w:right="-36"/>
        <w:jc w:val="both"/>
        <w:rPr>
          <w:sz w:val="24"/>
          <w:szCs w:val="24"/>
        </w:rPr>
      </w:pPr>
    </w:p>
    <w:p w14:paraId="74DF37CF"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911ACA">
        <w:rPr>
          <w:sz w:val="24"/>
          <w:szCs w:val="24"/>
          <w:u w:val="single"/>
        </w:rPr>
        <w:t>COMPLIANCE WITH APPLICABLE LAWS, REGULATIONS AND STANDARDS:</w:t>
      </w:r>
    </w:p>
    <w:p w14:paraId="326CFE14" w14:textId="77777777" w:rsidR="00F22A34" w:rsidRPr="005A7C34" w:rsidRDefault="00F22A34" w:rsidP="00F22A34">
      <w:pPr>
        <w:pStyle w:val="Style0"/>
        <w:widowControl w:val="0"/>
        <w:ind w:left="1440" w:right="-36"/>
        <w:jc w:val="both"/>
        <w:rPr>
          <w:rFonts w:ascii="Times New Roman" w:hAnsi="Times New Roman"/>
          <w:szCs w:val="24"/>
        </w:rPr>
      </w:pPr>
    </w:p>
    <w:p w14:paraId="1A5C251A" w14:textId="77777777" w:rsidR="00F22A34" w:rsidRDefault="00F22A34" w:rsidP="00F22A34">
      <w:pPr>
        <w:pStyle w:val="Style0"/>
        <w:widowControl w:val="0"/>
        <w:ind w:left="1080" w:right="-36" w:hanging="540"/>
        <w:jc w:val="both"/>
        <w:rPr>
          <w:rFonts w:ascii="Times New Roman" w:hAnsi="Times New Roman"/>
          <w:szCs w:val="24"/>
        </w:rPr>
      </w:pPr>
      <w:r>
        <w:rPr>
          <w:rFonts w:ascii="Times New Roman" w:hAnsi="Times New Roman"/>
          <w:szCs w:val="24"/>
        </w:rPr>
        <w:t>A.</w:t>
      </w:r>
      <w:r>
        <w:rPr>
          <w:rFonts w:ascii="Times New Roman" w:hAnsi="Times New Roman"/>
          <w:szCs w:val="24"/>
        </w:rPr>
        <w:tab/>
      </w:r>
      <w:r w:rsidRPr="004B6FF1">
        <w:rPr>
          <w:rFonts w:ascii="Times New Roman" w:hAnsi="Times New Roman"/>
          <w:szCs w:val="24"/>
          <w:u w:val="single"/>
        </w:rPr>
        <w:t>General Legal Requirements</w:t>
      </w:r>
      <w:r>
        <w:rPr>
          <w:rFonts w:ascii="Times New Roman" w:hAnsi="Times New Roman"/>
          <w:szCs w:val="24"/>
        </w:rPr>
        <w:t xml:space="preserve">.  </w:t>
      </w:r>
      <w:r w:rsidR="0041401E">
        <w:rPr>
          <w:rFonts w:ascii="Times New Roman" w:hAnsi="Times New Roman"/>
          <w:szCs w:val="24"/>
        </w:rPr>
        <w:t>GRANTEE</w:t>
      </w:r>
      <w:r w:rsidRPr="005A7C34">
        <w:rPr>
          <w:rFonts w:ascii="Times New Roman" w:hAnsi="Times New Roman"/>
          <w:szCs w:val="24"/>
        </w:rPr>
        <w:t xml:space="preserve"> agrees to comply with any and all local, state and federal laws, regulations, policies</w:t>
      </w:r>
      <w:r>
        <w:rPr>
          <w:rFonts w:ascii="Times New Roman" w:hAnsi="Times New Roman"/>
          <w:szCs w:val="24"/>
        </w:rPr>
        <w:t>,</w:t>
      </w:r>
      <w:r w:rsidRPr="005A7C34">
        <w:rPr>
          <w:rFonts w:ascii="Times New Roman" w:hAnsi="Times New Roman"/>
          <w:szCs w:val="24"/>
        </w:rPr>
        <w:t xml:space="preserve"> procedures </w:t>
      </w:r>
      <w:r>
        <w:rPr>
          <w:rFonts w:ascii="Times New Roman" w:hAnsi="Times New Roman"/>
          <w:szCs w:val="24"/>
        </w:rPr>
        <w:t xml:space="preserve">and standards </w:t>
      </w:r>
      <w:r w:rsidRPr="005A7C34">
        <w:rPr>
          <w:rFonts w:ascii="Times New Roman" w:hAnsi="Times New Roman"/>
          <w:szCs w:val="24"/>
        </w:rPr>
        <w:t xml:space="preserve">applicable to the services provided pursuant to the terms and conditions of this Agreement.  </w:t>
      </w:r>
    </w:p>
    <w:p w14:paraId="5C081622" w14:textId="77777777" w:rsidR="00F22A34" w:rsidRDefault="00F22A34" w:rsidP="00F22A34">
      <w:pPr>
        <w:pStyle w:val="Style0"/>
        <w:widowControl w:val="0"/>
        <w:ind w:left="1080" w:right="-36" w:hanging="540"/>
        <w:jc w:val="both"/>
        <w:rPr>
          <w:rFonts w:ascii="Times New Roman" w:hAnsi="Times New Roman"/>
          <w:szCs w:val="24"/>
        </w:rPr>
      </w:pPr>
    </w:p>
    <w:p w14:paraId="3D45FF54" w14:textId="77777777" w:rsidR="00F22A34" w:rsidRDefault="00F22A34" w:rsidP="00F22A34">
      <w:pPr>
        <w:pStyle w:val="Style0"/>
        <w:widowControl w:val="0"/>
        <w:ind w:left="1080" w:right="-36" w:hanging="54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5952CF">
        <w:rPr>
          <w:rFonts w:ascii="Times New Roman" w:hAnsi="Times New Roman"/>
          <w:szCs w:val="24"/>
          <w:u w:val="single"/>
        </w:rPr>
        <w:t>Licensure Requirements</w:t>
      </w:r>
      <w:r>
        <w:rPr>
          <w:rFonts w:ascii="Times New Roman" w:hAnsi="Times New Roman"/>
          <w:szCs w:val="24"/>
        </w:rPr>
        <w:t xml:space="preserve">.  </w:t>
      </w:r>
      <w:r w:rsidR="0041401E">
        <w:rPr>
          <w:rFonts w:ascii="Times New Roman" w:hAnsi="Times New Roman"/>
          <w:szCs w:val="24"/>
        </w:rPr>
        <w:t>GRANTEE</w:t>
      </w:r>
      <w:r w:rsidRPr="005A7C34">
        <w:rPr>
          <w:rFonts w:ascii="Times New Roman" w:hAnsi="Times New Roman"/>
          <w:szCs w:val="24"/>
        </w:rPr>
        <w:t xml:space="preserve"> agrees to comply with any and all local, state and federal licensure</w:t>
      </w:r>
      <w:r>
        <w:rPr>
          <w:rFonts w:ascii="Times New Roman" w:hAnsi="Times New Roman"/>
          <w:szCs w:val="24"/>
        </w:rPr>
        <w:t>,</w:t>
      </w:r>
      <w:r w:rsidRPr="005A7C34">
        <w:rPr>
          <w:rFonts w:ascii="Times New Roman" w:hAnsi="Times New Roman"/>
          <w:szCs w:val="24"/>
        </w:rPr>
        <w:t xml:space="preserve"> certification </w:t>
      </w:r>
      <w:r>
        <w:rPr>
          <w:rFonts w:ascii="Times New Roman" w:hAnsi="Times New Roman"/>
          <w:szCs w:val="24"/>
        </w:rPr>
        <w:t xml:space="preserve">and accreditation </w:t>
      </w:r>
      <w:r w:rsidRPr="005A7C34">
        <w:rPr>
          <w:rFonts w:ascii="Times New Roman" w:hAnsi="Times New Roman"/>
          <w:szCs w:val="24"/>
        </w:rPr>
        <w:t>requirements</w:t>
      </w:r>
      <w:r>
        <w:rPr>
          <w:rFonts w:ascii="Times New Roman" w:hAnsi="Times New Roman"/>
          <w:szCs w:val="24"/>
        </w:rPr>
        <w:t xml:space="preserve"> and standards applicable to the services provided pursuant to the terms and conditions of this Agreement</w:t>
      </w:r>
      <w:r w:rsidRPr="005A7C34">
        <w:rPr>
          <w:rFonts w:ascii="Times New Roman" w:hAnsi="Times New Roman"/>
          <w:szCs w:val="24"/>
        </w:rPr>
        <w:t>.</w:t>
      </w:r>
    </w:p>
    <w:p w14:paraId="4160FF59" w14:textId="77777777" w:rsidR="00F22A34" w:rsidRDefault="00F22A34" w:rsidP="00F22A34">
      <w:pPr>
        <w:pStyle w:val="Style0"/>
        <w:widowControl w:val="0"/>
        <w:ind w:left="1080" w:right="-36" w:hanging="540"/>
        <w:jc w:val="both"/>
        <w:rPr>
          <w:rFonts w:ascii="Times New Roman" w:hAnsi="Times New Roman"/>
          <w:szCs w:val="24"/>
        </w:rPr>
      </w:pPr>
    </w:p>
    <w:p w14:paraId="4130DE43" w14:textId="77777777" w:rsidR="00F22A34" w:rsidRPr="0079124D" w:rsidRDefault="00F22A34" w:rsidP="00F22A34">
      <w:pPr>
        <w:widowControl w:val="0"/>
        <w:ind w:left="1080" w:right="-36" w:hanging="540"/>
        <w:jc w:val="both"/>
        <w:rPr>
          <w:snapToGrid w:val="0"/>
          <w:sz w:val="24"/>
          <w:szCs w:val="24"/>
        </w:rPr>
      </w:pPr>
      <w:r w:rsidRPr="0079124D">
        <w:rPr>
          <w:snapToGrid w:val="0"/>
          <w:sz w:val="24"/>
          <w:szCs w:val="24"/>
        </w:rPr>
        <w:t>C.</w:t>
      </w:r>
      <w:r w:rsidRPr="0079124D">
        <w:rPr>
          <w:snapToGrid w:val="0"/>
          <w:sz w:val="24"/>
          <w:szCs w:val="24"/>
        </w:rPr>
        <w:tab/>
      </w:r>
      <w:r w:rsidRPr="0079124D">
        <w:rPr>
          <w:snapToGrid w:val="0"/>
          <w:sz w:val="24"/>
          <w:szCs w:val="24"/>
          <w:u w:val="single"/>
        </w:rPr>
        <w:t>Accessibility Requirements</w:t>
      </w:r>
      <w:r w:rsidRPr="0079124D">
        <w:rPr>
          <w:snapToGrid w:val="0"/>
          <w:sz w:val="24"/>
          <w:szCs w:val="24"/>
        </w:rPr>
        <w:t xml:space="preserve">.  </w:t>
      </w:r>
      <w:r w:rsidR="0041401E">
        <w:rPr>
          <w:snapToGrid w:val="0"/>
          <w:sz w:val="24"/>
          <w:szCs w:val="24"/>
        </w:rPr>
        <w:t>GRANTEE</w:t>
      </w:r>
      <w:r w:rsidRPr="0079124D">
        <w:rPr>
          <w:snapToGrid w:val="0"/>
          <w:sz w:val="24"/>
          <w:szCs w:val="24"/>
        </w:rPr>
        <w:t xml:space="preserve"> agrees to comply with any and all applicable accessibility requirements set forth in the Americans with Disabilities Act, Section 508 of the Rehabilitation Act of 1973, as amended, California Government Code Section 1135 and any current and future implementing regulations, policies, procedures and standards promulgated thereunder, including, without limitation, the federal accessibility standards set forth in 36 C.F.R. Section 1194.1, all as may be amended from time to time.</w:t>
      </w:r>
    </w:p>
    <w:p w14:paraId="0ACB7D85" w14:textId="77777777" w:rsidR="00F22A34" w:rsidRPr="005952CF" w:rsidRDefault="00F22A34" w:rsidP="00F22A34">
      <w:pPr>
        <w:widowControl w:val="0"/>
        <w:ind w:right="-43"/>
        <w:jc w:val="both"/>
        <w:rPr>
          <w:snapToGrid w:val="0"/>
          <w:sz w:val="24"/>
          <w:szCs w:val="24"/>
        </w:rPr>
      </w:pPr>
    </w:p>
    <w:p w14:paraId="3B9B0E3D" w14:textId="41F7B8C5" w:rsidR="00F22A34" w:rsidRPr="005952CF" w:rsidRDefault="00F22A34" w:rsidP="00F22A34">
      <w:pPr>
        <w:pStyle w:val="Style0"/>
        <w:widowControl w:val="0"/>
        <w:ind w:left="1080" w:right="-43" w:hanging="540"/>
        <w:jc w:val="both"/>
        <w:rPr>
          <w:rFonts w:ascii="Times New Roman" w:hAnsi="Times New Roman"/>
          <w:szCs w:val="24"/>
        </w:rPr>
      </w:pPr>
      <w:r w:rsidRPr="005952CF">
        <w:rPr>
          <w:rFonts w:ascii="Times New Roman" w:hAnsi="Times New Roman"/>
          <w:szCs w:val="24"/>
        </w:rPr>
        <w:lastRenderedPageBreak/>
        <w:t>D.</w:t>
      </w:r>
      <w:r w:rsidRPr="005952CF">
        <w:rPr>
          <w:rFonts w:ascii="Times New Roman" w:hAnsi="Times New Roman"/>
          <w:szCs w:val="24"/>
        </w:rPr>
        <w:tab/>
      </w:r>
      <w:r w:rsidRPr="005952CF">
        <w:rPr>
          <w:rFonts w:ascii="Times New Roman" w:hAnsi="Times New Roman"/>
          <w:szCs w:val="24"/>
          <w:u w:val="single"/>
        </w:rPr>
        <w:t>Conflict of Interest Requirements</w:t>
      </w:r>
      <w:r w:rsidRPr="005952CF">
        <w:rPr>
          <w:rFonts w:ascii="Times New Roman" w:hAnsi="Times New Roman"/>
          <w:szCs w:val="24"/>
        </w:rPr>
        <w:t xml:space="preserve">.  </w:t>
      </w:r>
      <w:r w:rsidR="0041401E">
        <w:rPr>
          <w:rFonts w:ascii="Times New Roman" w:hAnsi="Times New Roman"/>
          <w:szCs w:val="24"/>
        </w:rPr>
        <w:t>GRANTEE</w:t>
      </w:r>
      <w:r w:rsidRPr="005952CF">
        <w:rPr>
          <w:rFonts w:ascii="Times New Roman" w:hAnsi="Times New Roman"/>
          <w:szCs w:val="24"/>
        </w:rPr>
        <w:t xml:space="preserve"> agrees to comply with any and all applicable conflict of interest requirements set forth in the California Political Reform Act and any current and future implementing regulations, policies, procedures and standards promulgated thereunder, including, without limitation, </w:t>
      </w:r>
      <w:r w:rsidR="000350A6">
        <w:rPr>
          <w:rFonts w:ascii="Times New Roman" w:hAnsi="Times New Roman"/>
          <w:szCs w:val="24"/>
        </w:rPr>
        <w:t>First 5 Humboldt</w:t>
      </w:r>
      <w:r w:rsidRPr="005952CF">
        <w:rPr>
          <w:rFonts w:ascii="Times New Roman" w:hAnsi="Times New Roman"/>
          <w:szCs w:val="24"/>
        </w:rPr>
        <w:t xml:space="preserve">’s Conflict of Interest Code, all as may be amended from time to time. </w:t>
      </w:r>
    </w:p>
    <w:p w14:paraId="467E1978" w14:textId="77777777" w:rsidR="00F22A34" w:rsidRPr="005952CF" w:rsidRDefault="00F22A34" w:rsidP="00F22A34">
      <w:pPr>
        <w:pStyle w:val="Style0"/>
        <w:widowControl w:val="0"/>
        <w:ind w:right="-43"/>
        <w:jc w:val="both"/>
        <w:rPr>
          <w:rFonts w:ascii="Times New Roman" w:hAnsi="Times New Roman"/>
          <w:szCs w:val="24"/>
        </w:rPr>
      </w:pPr>
    </w:p>
    <w:p w14:paraId="6EA3EC3B"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PROVISIONS REQUIRED BY LAW</w:t>
      </w:r>
      <w:r w:rsidRPr="00911ACA">
        <w:rPr>
          <w:sz w:val="24"/>
          <w:szCs w:val="24"/>
          <w:u w:val="single"/>
        </w:rPr>
        <w:t>:</w:t>
      </w:r>
    </w:p>
    <w:p w14:paraId="21AA72E5" w14:textId="77777777" w:rsidR="00F22A34" w:rsidRPr="005A7C34" w:rsidRDefault="00F22A34" w:rsidP="00F22A34">
      <w:pPr>
        <w:widowControl w:val="0"/>
        <w:ind w:left="540" w:hanging="540"/>
        <w:jc w:val="both"/>
        <w:rPr>
          <w:sz w:val="24"/>
          <w:szCs w:val="24"/>
        </w:rPr>
      </w:pPr>
    </w:p>
    <w:p w14:paraId="23067E8E" w14:textId="77777777" w:rsidR="00F22A34" w:rsidRPr="005A7C34" w:rsidRDefault="00F22A34" w:rsidP="00F22A34">
      <w:pPr>
        <w:widowControl w:val="0"/>
        <w:ind w:left="540"/>
        <w:jc w:val="both"/>
        <w:rPr>
          <w:sz w:val="24"/>
          <w:szCs w:val="24"/>
        </w:rPr>
      </w:pPr>
      <w:r w:rsidRPr="00F74E2B">
        <w:rPr>
          <w:sz w:val="24"/>
          <w:szCs w:val="24"/>
        </w:rPr>
        <w:t>This Agreement is subject to any additional local, state and federal restrictions, limitations or conditions that may affect the terms, conditions or funding of this Agreement.  This Agreement shall be read and enforced as though all legally required provisions are included herein, and if for any reason any such provision is not included, or is not correctly stated, the parties agree to amend the pertinent section to make such insertion or correction.</w:t>
      </w:r>
    </w:p>
    <w:p w14:paraId="4B31CC60" w14:textId="77777777" w:rsidR="00F22A34" w:rsidRPr="005A7C34" w:rsidRDefault="00F22A34" w:rsidP="00F22A34">
      <w:pPr>
        <w:widowControl w:val="0"/>
        <w:ind w:left="540"/>
        <w:jc w:val="both"/>
        <w:rPr>
          <w:sz w:val="24"/>
          <w:szCs w:val="24"/>
        </w:rPr>
      </w:pPr>
    </w:p>
    <w:p w14:paraId="507A60F5"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F74E2B">
        <w:rPr>
          <w:sz w:val="24"/>
          <w:szCs w:val="24"/>
          <w:u w:val="single"/>
        </w:rPr>
        <w:t>REFERENCE TO LAWS, REGULATIONS AND STANDARDS</w:t>
      </w:r>
      <w:r w:rsidRPr="00911ACA">
        <w:rPr>
          <w:sz w:val="24"/>
          <w:szCs w:val="24"/>
          <w:u w:val="single"/>
        </w:rPr>
        <w:t>:</w:t>
      </w:r>
    </w:p>
    <w:p w14:paraId="01E667EE" w14:textId="77777777" w:rsidR="00F22A34" w:rsidRPr="005A7C34" w:rsidRDefault="00F22A34" w:rsidP="00F22A34">
      <w:pPr>
        <w:widowControl w:val="0"/>
        <w:ind w:left="720" w:hanging="720"/>
        <w:jc w:val="both"/>
        <w:rPr>
          <w:sz w:val="24"/>
          <w:szCs w:val="24"/>
        </w:rPr>
      </w:pPr>
    </w:p>
    <w:p w14:paraId="7F2DCF87" w14:textId="77777777" w:rsidR="00F22A34" w:rsidRPr="005A7C34" w:rsidRDefault="00F22A34" w:rsidP="00F22A34">
      <w:pPr>
        <w:pStyle w:val="Style0"/>
        <w:widowControl w:val="0"/>
        <w:ind w:left="540" w:right="-36"/>
        <w:jc w:val="both"/>
        <w:rPr>
          <w:rFonts w:ascii="Times New Roman" w:hAnsi="Times New Roman"/>
          <w:szCs w:val="24"/>
        </w:rPr>
      </w:pPr>
      <w:r w:rsidRPr="005A7C34">
        <w:rPr>
          <w:rFonts w:ascii="Times New Roman" w:hAnsi="Times New Roman"/>
          <w:szCs w:val="24"/>
        </w:rPr>
        <w:t xml:space="preserve">In the event any law, regulation or </w:t>
      </w:r>
      <w:r>
        <w:rPr>
          <w:rFonts w:ascii="Times New Roman" w:hAnsi="Times New Roman"/>
          <w:szCs w:val="24"/>
        </w:rPr>
        <w:t>standard</w:t>
      </w:r>
      <w:r w:rsidRPr="005A7C34">
        <w:rPr>
          <w:rFonts w:ascii="Times New Roman" w:hAnsi="Times New Roman"/>
          <w:szCs w:val="24"/>
        </w:rPr>
        <w:t xml:space="preserve"> referred to </w:t>
      </w:r>
      <w:r>
        <w:rPr>
          <w:rFonts w:ascii="Times New Roman" w:hAnsi="Times New Roman"/>
          <w:szCs w:val="24"/>
        </w:rPr>
        <w:t>herein</w:t>
      </w:r>
      <w:r w:rsidRPr="005A7C34">
        <w:rPr>
          <w:rFonts w:ascii="Times New Roman" w:hAnsi="Times New Roman"/>
          <w:szCs w:val="24"/>
        </w:rPr>
        <w:t xml:space="preserve"> is amended during the term </w:t>
      </w:r>
      <w:r>
        <w:rPr>
          <w:rFonts w:ascii="Times New Roman" w:hAnsi="Times New Roman"/>
          <w:szCs w:val="24"/>
        </w:rPr>
        <w:t>of this Agreement</w:t>
      </w:r>
      <w:r w:rsidRPr="005A7C34">
        <w:rPr>
          <w:rFonts w:ascii="Times New Roman" w:hAnsi="Times New Roman"/>
          <w:szCs w:val="24"/>
        </w:rPr>
        <w:t xml:space="preserve">, the parties agree to comply with the amended provision as of the effective date </w:t>
      </w:r>
      <w:r>
        <w:rPr>
          <w:rFonts w:ascii="Times New Roman" w:hAnsi="Times New Roman"/>
          <w:szCs w:val="24"/>
        </w:rPr>
        <w:t>thereof</w:t>
      </w:r>
      <w:r w:rsidRPr="005A7C34">
        <w:rPr>
          <w:rFonts w:ascii="Times New Roman" w:hAnsi="Times New Roman"/>
          <w:szCs w:val="24"/>
        </w:rPr>
        <w:t>.</w:t>
      </w:r>
    </w:p>
    <w:p w14:paraId="1B7F657C" w14:textId="77777777" w:rsidR="00F22A34" w:rsidRPr="005A7C34" w:rsidRDefault="00F22A34" w:rsidP="00F22A34">
      <w:pPr>
        <w:pStyle w:val="Style0"/>
        <w:widowControl w:val="0"/>
        <w:ind w:right="-36"/>
        <w:jc w:val="both"/>
        <w:rPr>
          <w:rFonts w:ascii="Times New Roman" w:hAnsi="Times New Roman"/>
          <w:szCs w:val="24"/>
        </w:rPr>
      </w:pPr>
    </w:p>
    <w:p w14:paraId="0164FEC6"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911ACA">
        <w:rPr>
          <w:sz w:val="24"/>
          <w:szCs w:val="24"/>
          <w:u w:val="single"/>
        </w:rPr>
        <w:t>SEVERABILITY:</w:t>
      </w:r>
    </w:p>
    <w:p w14:paraId="1A8E924D" w14:textId="77777777" w:rsidR="00F22A34" w:rsidRPr="005A7C34" w:rsidRDefault="00F22A34" w:rsidP="00F22A34">
      <w:pPr>
        <w:pStyle w:val="Style0"/>
        <w:widowControl w:val="0"/>
        <w:ind w:left="1260" w:right="-36" w:hanging="540"/>
        <w:jc w:val="both"/>
        <w:rPr>
          <w:rFonts w:ascii="Times New Roman" w:hAnsi="Times New Roman"/>
          <w:szCs w:val="24"/>
        </w:rPr>
      </w:pPr>
    </w:p>
    <w:p w14:paraId="6A8F596E" w14:textId="77777777" w:rsidR="00F22A34" w:rsidRPr="005A7C34" w:rsidRDefault="00F22A34" w:rsidP="00F22A34">
      <w:pPr>
        <w:pStyle w:val="Style0"/>
        <w:widowControl w:val="0"/>
        <w:ind w:left="540" w:right="-36"/>
        <w:jc w:val="both"/>
        <w:rPr>
          <w:rFonts w:ascii="Times New Roman" w:hAnsi="Times New Roman"/>
          <w:szCs w:val="24"/>
        </w:rPr>
      </w:pPr>
      <w:r w:rsidRPr="005A7C34">
        <w:rPr>
          <w:rFonts w:ascii="Times New Roman" w:hAnsi="Times New Roman"/>
          <w:color w:val="151515"/>
          <w:szCs w:val="24"/>
        </w:rPr>
        <w:t>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14:paraId="1866C4EA" w14:textId="77777777" w:rsidR="00F22A34" w:rsidRPr="005A7C34" w:rsidRDefault="00F22A34" w:rsidP="00F22A34">
      <w:pPr>
        <w:pStyle w:val="Style0"/>
        <w:widowControl w:val="0"/>
        <w:ind w:left="1260" w:right="-36" w:hanging="540"/>
        <w:jc w:val="both"/>
        <w:rPr>
          <w:rFonts w:ascii="Times New Roman" w:hAnsi="Times New Roman"/>
          <w:szCs w:val="24"/>
        </w:rPr>
      </w:pPr>
    </w:p>
    <w:p w14:paraId="399D0F0A"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911ACA">
        <w:rPr>
          <w:sz w:val="24"/>
          <w:szCs w:val="24"/>
          <w:u w:val="single"/>
        </w:rPr>
        <w:t>ASSIGNMENT:</w:t>
      </w:r>
    </w:p>
    <w:p w14:paraId="5956B7CA" w14:textId="77777777" w:rsidR="00F22A34" w:rsidRPr="005A7C34" w:rsidRDefault="00F22A34" w:rsidP="00F22A34">
      <w:pPr>
        <w:pStyle w:val="Style0"/>
        <w:widowControl w:val="0"/>
        <w:ind w:left="1440" w:right="-36"/>
        <w:jc w:val="both"/>
        <w:rPr>
          <w:rFonts w:ascii="Times New Roman" w:hAnsi="Times New Roman"/>
          <w:szCs w:val="24"/>
        </w:rPr>
      </w:pPr>
    </w:p>
    <w:p w14:paraId="6ED5B352" w14:textId="77777777" w:rsidR="00F22A34" w:rsidRPr="005A7C34" w:rsidRDefault="00F22A34" w:rsidP="00F22A34">
      <w:pPr>
        <w:pStyle w:val="Style0"/>
        <w:widowControl w:val="0"/>
        <w:ind w:left="540" w:right="-36"/>
        <w:jc w:val="both"/>
        <w:rPr>
          <w:rFonts w:ascii="Times New Roman" w:hAnsi="Times New Roman"/>
          <w:szCs w:val="24"/>
        </w:rPr>
      </w:pPr>
      <w:r w:rsidRPr="005A7C34">
        <w:rPr>
          <w:rFonts w:ascii="Times New Roman" w:hAnsi="Times New Roman"/>
          <w:szCs w:val="24"/>
        </w:rPr>
        <w:t xml:space="preserve">Neither party shall delegate its duties nor assign its rights hereunder, either in whole or in part, without the other party’s prior written consent.  Any assignment by </w:t>
      </w:r>
      <w:r w:rsidR="0041401E">
        <w:rPr>
          <w:rFonts w:ascii="Times New Roman" w:hAnsi="Times New Roman"/>
          <w:szCs w:val="24"/>
        </w:rPr>
        <w:t>GRANTEE</w:t>
      </w:r>
      <w:r w:rsidRPr="005A7C34">
        <w:rPr>
          <w:rFonts w:ascii="Times New Roman" w:hAnsi="Times New Roman"/>
          <w:szCs w:val="24"/>
        </w:rPr>
        <w:t xml:space="preserve"> in violation of this provision shall be void, and shall be cause for immediate termination of this Agreement.  This provision shall not be applicable to service agreements or other arrangements usually or customarily entered into by either party to obtain supplies, technical support or professional services.</w:t>
      </w:r>
    </w:p>
    <w:p w14:paraId="174D430F" w14:textId="77777777" w:rsidR="00F22A34" w:rsidRPr="005A7C34" w:rsidRDefault="00F22A34" w:rsidP="00F22A34">
      <w:pPr>
        <w:pStyle w:val="Style0"/>
        <w:widowControl w:val="0"/>
        <w:ind w:left="540" w:right="-36"/>
        <w:jc w:val="both"/>
        <w:rPr>
          <w:rFonts w:ascii="Times New Roman" w:hAnsi="Times New Roman"/>
          <w:szCs w:val="24"/>
        </w:rPr>
      </w:pPr>
    </w:p>
    <w:p w14:paraId="0A124A14"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AGREEMENT SHALL BIND SUCCESSORS</w:t>
      </w:r>
      <w:r w:rsidRPr="00911ACA">
        <w:rPr>
          <w:sz w:val="24"/>
          <w:szCs w:val="24"/>
          <w:u w:val="single"/>
        </w:rPr>
        <w:t>:</w:t>
      </w:r>
    </w:p>
    <w:p w14:paraId="7AB09A82" w14:textId="77777777" w:rsidR="00F22A34" w:rsidRPr="005A7C34" w:rsidRDefault="00F22A34" w:rsidP="00F22A34">
      <w:pPr>
        <w:widowControl w:val="0"/>
        <w:autoSpaceDE w:val="0"/>
        <w:autoSpaceDN w:val="0"/>
        <w:adjustRightInd w:val="0"/>
        <w:ind w:left="1440" w:right="-36"/>
        <w:jc w:val="both"/>
        <w:rPr>
          <w:sz w:val="24"/>
          <w:szCs w:val="24"/>
        </w:rPr>
      </w:pPr>
    </w:p>
    <w:p w14:paraId="642464BC" w14:textId="77777777" w:rsidR="00F22A34" w:rsidRPr="005A7C34" w:rsidRDefault="00F22A34" w:rsidP="00F22A34">
      <w:pPr>
        <w:widowControl w:val="0"/>
        <w:autoSpaceDE w:val="0"/>
        <w:autoSpaceDN w:val="0"/>
        <w:adjustRightInd w:val="0"/>
        <w:ind w:left="540" w:right="-36"/>
        <w:jc w:val="both"/>
        <w:rPr>
          <w:sz w:val="24"/>
          <w:szCs w:val="24"/>
        </w:rPr>
      </w:pPr>
      <w:r w:rsidRPr="005A7C34">
        <w:rPr>
          <w:sz w:val="24"/>
          <w:szCs w:val="24"/>
        </w:rPr>
        <w:t>All provisions of this Agreement shall be fully binding upon, and inure to the benefit of, the parties and to each of their heirs, executors, administrators, successors and permitted assigns.</w:t>
      </w:r>
    </w:p>
    <w:p w14:paraId="633975B5" w14:textId="77777777" w:rsidR="00F22A34" w:rsidRPr="005A7C34" w:rsidRDefault="00F22A34" w:rsidP="00F22A34">
      <w:pPr>
        <w:widowControl w:val="0"/>
        <w:autoSpaceDE w:val="0"/>
        <w:autoSpaceDN w:val="0"/>
        <w:adjustRightInd w:val="0"/>
        <w:ind w:left="540" w:right="-36"/>
        <w:jc w:val="both"/>
        <w:rPr>
          <w:sz w:val="24"/>
          <w:szCs w:val="24"/>
        </w:rPr>
      </w:pPr>
    </w:p>
    <w:p w14:paraId="2E6592CC"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WAIVER OF DEFAULT</w:t>
      </w:r>
      <w:r w:rsidRPr="00911ACA">
        <w:rPr>
          <w:sz w:val="24"/>
          <w:szCs w:val="24"/>
          <w:u w:val="single"/>
        </w:rPr>
        <w:t>:</w:t>
      </w:r>
    </w:p>
    <w:p w14:paraId="09BD611F" w14:textId="77777777" w:rsidR="00F22A34" w:rsidRPr="005A7C34" w:rsidRDefault="00F22A34" w:rsidP="00F22A34">
      <w:pPr>
        <w:widowControl w:val="0"/>
        <w:autoSpaceDE w:val="0"/>
        <w:autoSpaceDN w:val="0"/>
        <w:adjustRightInd w:val="0"/>
        <w:ind w:left="1440" w:right="-36"/>
        <w:jc w:val="both"/>
        <w:rPr>
          <w:sz w:val="24"/>
          <w:szCs w:val="24"/>
        </w:rPr>
      </w:pPr>
    </w:p>
    <w:p w14:paraId="4143A0E7" w14:textId="3687BA85" w:rsidR="00F22A34" w:rsidRPr="005A7C34" w:rsidRDefault="00F22A34" w:rsidP="00F22A34">
      <w:pPr>
        <w:widowControl w:val="0"/>
        <w:autoSpaceDE w:val="0"/>
        <w:autoSpaceDN w:val="0"/>
        <w:adjustRightInd w:val="0"/>
        <w:ind w:left="540" w:right="-36"/>
        <w:jc w:val="both"/>
        <w:rPr>
          <w:sz w:val="24"/>
          <w:szCs w:val="24"/>
        </w:rPr>
      </w:pPr>
      <w:r w:rsidRPr="005A7C34">
        <w:rPr>
          <w:sz w:val="24"/>
          <w:szCs w:val="24"/>
        </w:rPr>
        <w:t xml:space="preserve">The waiver by either party of any breach of this Agreement shall not be deemed to be a waiver of any such breach in the future, or of the breach of any other requirement of this Agreement.  In no event shall any payment by </w:t>
      </w:r>
      <w:r w:rsidR="000350A6">
        <w:rPr>
          <w:sz w:val="24"/>
          <w:szCs w:val="24"/>
        </w:rPr>
        <w:t>First 5 Humboldt</w:t>
      </w:r>
      <w:r w:rsidRPr="005A7C34">
        <w:rPr>
          <w:sz w:val="24"/>
          <w:szCs w:val="24"/>
        </w:rPr>
        <w:t xml:space="preserve"> constitute a waiver of any breach of this Agreement which may then exist on the part of </w:t>
      </w:r>
      <w:r w:rsidR="0041401E">
        <w:rPr>
          <w:sz w:val="24"/>
          <w:szCs w:val="24"/>
        </w:rPr>
        <w:t>GRANTEE</w:t>
      </w:r>
      <w:r w:rsidRPr="005A7C34">
        <w:rPr>
          <w:sz w:val="24"/>
          <w:szCs w:val="24"/>
        </w:rPr>
        <w:t xml:space="preserve">.  Nor shall such payment impair or prejudice any remedy available to </w:t>
      </w:r>
      <w:r w:rsidR="000350A6">
        <w:rPr>
          <w:sz w:val="24"/>
          <w:szCs w:val="24"/>
        </w:rPr>
        <w:t>First 5 Humboldt</w:t>
      </w:r>
      <w:r w:rsidRPr="005A7C34">
        <w:rPr>
          <w:sz w:val="24"/>
          <w:szCs w:val="24"/>
        </w:rPr>
        <w:t xml:space="preserve"> with respect to </w:t>
      </w:r>
      <w:r>
        <w:rPr>
          <w:sz w:val="24"/>
          <w:szCs w:val="24"/>
        </w:rPr>
        <w:t>the</w:t>
      </w:r>
      <w:r w:rsidRPr="005A7C34">
        <w:rPr>
          <w:sz w:val="24"/>
          <w:szCs w:val="24"/>
        </w:rPr>
        <w:t xml:space="preserve"> breach or default.  </w:t>
      </w:r>
      <w:r w:rsidR="000350A6">
        <w:rPr>
          <w:sz w:val="24"/>
          <w:szCs w:val="24"/>
        </w:rPr>
        <w:t>First 5 Humboldt</w:t>
      </w:r>
      <w:r w:rsidRPr="005A7C34">
        <w:rPr>
          <w:sz w:val="24"/>
          <w:szCs w:val="24"/>
        </w:rPr>
        <w:t xml:space="preserve"> shall have the right to demand repayment of, and </w:t>
      </w:r>
      <w:r w:rsidR="0041401E">
        <w:rPr>
          <w:sz w:val="24"/>
          <w:szCs w:val="24"/>
        </w:rPr>
        <w:t>GRANTEE</w:t>
      </w:r>
      <w:r w:rsidRPr="005A7C34">
        <w:rPr>
          <w:sz w:val="24"/>
          <w:szCs w:val="24"/>
        </w:rPr>
        <w:t xml:space="preserve"> shall promptly refund, any funds disbursed to </w:t>
      </w:r>
      <w:r w:rsidR="0041401E">
        <w:rPr>
          <w:sz w:val="24"/>
          <w:szCs w:val="24"/>
        </w:rPr>
        <w:t>GRANTEE</w:t>
      </w:r>
      <w:r w:rsidRPr="005A7C34">
        <w:rPr>
          <w:sz w:val="24"/>
          <w:szCs w:val="24"/>
        </w:rPr>
        <w:t xml:space="preserve"> which </w:t>
      </w:r>
      <w:r w:rsidR="000350A6">
        <w:rPr>
          <w:sz w:val="24"/>
          <w:szCs w:val="24"/>
        </w:rPr>
        <w:t>First 5 Humboldt</w:t>
      </w:r>
      <w:r w:rsidRPr="005A7C34">
        <w:rPr>
          <w:sz w:val="24"/>
          <w:szCs w:val="24"/>
        </w:rPr>
        <w:t xml:space="preserve"> </w:t>
      </w:r>
      <w:r>
        <w:rPr>
          <w:sz w:val="24"/>
          <w:szCs w:val="24"/>
        </w:rPr>
        <w:t xml:space="preserve">determines </w:t>
      </w:r>
      <w:r w:rsidRPr="005A7C34">
        <w:rPr>
          <w:sz w:val="24"/>
          <w:szCs w:val="24"/>
        </w:rPr>
        <w:t>were not expended in accordance with the terms of this Agreement.</w:t>
      </w:r>
    </w:p>
    <w:p w14:paraId="5A809210" w14:textId="77777777" w:rsidR="00F22A34" w:rsidRDefault="00F22A34" w:rsidP="00F22A34">
      <w:pPr>
        <w:widowControl w:val="0"/>
        <w:autoSpaceDE w:val="0"/>
        <w:autoSpaceDN w:val="0"/>
        <w:adjustRightInd w:val="0"/>
        <w:ind w:right="-36"/>
        <w:jc w:val="both"/>
        <w:rPr>
          <w:sz w:val="24"/>
          <w:szCs w:val="24"/>
        </w:rPr>
      </w:pPr>
    </w:p>
    <w:p w14:paraId="117048FB"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AMENDMENT</w:t>
      </w:r>
      <w:r w:rsidRPr="00911ACA">
        <w:rPr>
          <w:sz w:val="24"/>
          <w:szCs w:val="24"/>
          <w:u w:val="single"/>
        </w:rPr>
        <w:t>:</w:t>
      </w:r>
    </w:p>
    <w:p w14:paraId="1BAC7E82" w14:textId="77777777" w:rsidR="00F22A34" w:rsidRPr="005A7C34" w:rsidRDefault="00F22A34" w:rsidP="00F22A34">
      <w:pPr>
        <w:widowControl w:val="0"/>
        <w:autoSpaceDE w:val="0"/>
        <w:autoSpaceDN w:val="0"/>
        <w:adjustRightInd w:val="0"/>
        <w:ind w:left="1440" w:right="-36"/>
        <w:jc w:val="both"/>
        <w:rPr>
          <w:sz w:val="24"/>
          <w:szCs w:val="24"/>
        </w:rPr>
      </w:pPr>
    </w:p>
    <w:p w14:paraId="437DF2FB" w14:textId="77777777" w:rsidR="00F22A34" w:rsidRDefault="00F22A34" w:rsidP="00F22A34">
      <w:pPr>
        <w:widowControl w:val="0"/>
        <w:autoSpaceDE w:val="0"/>
        <w:autoSpaceDN w:val="0"/>
        <w:adjustRightInd w:val="0"/>
        <w:ind w:left="540" w:right="-36"/>
        <w:jc w:val="both"/>
        <w:rPr>
          <w:sz w:val="24"/>
          <w:szCs w:val="24"/>
        </w:rPr>
      </w:pPr>
      <w:r w:rsidRPr="005A7C34">
        <w:rPr>
          <w:sz w:val="24"/>
          <w:szCs w:val="24"/>
        </w:rPr>
        <w:lastRenderedPageBreak/>
        <w:t>This Agreement may be amended at any time during the term of this Agreement upon the mutual consent of both parties.  No addition to, or alteration of, the terms of this Agreement shall be valid unless made in writing and signed by the parties hereto.</w:t>
      </w:r>
    </w:p>
    <w:p w14:paraId="51DF5209" w14:textId="77777777" w:rsidR="00F22A34" w:rsidRDefault="00F22A34" w:rsidP="00F22A34">
      <w:pPr>
        <w:widowControl w:val="0"/>
        <w:autoSpaceDE w:val="0"/>
        <w:autoSpaceDN w:val="0"/>
        <w:adjustRightInd w:val="0"/>
        <w:ind w:left="540" w:right="-36"/>
        <w:jc w:val="both"/>
        <w:rPr>
          <w:sz w:val="24"/>
          <w:szCs w:val="24"/>
        </w:rPr>
      </w:pPr>
    </w:p>
    <w:p w14:paraId="7F5B0EB7" w14:textId="77777777" w:rsidR="00F22A34" w:rsidRPr="005A7C34" w:rsidRDefault="00F22A34" w:rsidP="00F22A34">
      <w:pPr>
        <w:widowControl w:val="0"/>
        <w:autoSpaceDE w:val="0"/>
        <w:autoSpaceDN w:val="0"/>
        <w:adjustRightInd w:val="0"/>
        <w:ind w:right="-36"/>
        <w:jc w:val="both"/>
        <w:rPr>
          <w:sz w:val="24"/>
          <w:szCs w:val="24"/>
        </w:rPr>
      </w:pPr>
    </w:p>
    <w:p w14:paraId="63506E73" w14:textId="46CED609"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 xml:space="preserve">NON-LIABILITY OF </w:t>
      </w:r>
      <w:r w:rsidR="00DC3A68">
        <w:rPr>
          <w:sz w:val="24"/>
          <w:szCs w:val="24"/>
          <w:u w:val="single"/>
        </w:rPr>
        <w:t>FIRST 5 HUMBOLDT</w:t>
      </w:r>
      <w:r w:rsidRPr="005A7C34">
        <w:rPr>
          <w:sz w:val="24"/>
          <w:szCs w:val="24"/>
          <w:u w:val="single"/>
        </w:rPr>
        <w:t xml:space="preserve"> OFFICIALS AND EMPLOYEES</w:t>
      </w:r>
      <w:r w:rsidRPr="00911ACA">
        <w:rPr>
          <w:sz w:val="24"/>
          <w:szCs w:val="24"/>
          <w:u w:val="single"/>
        </w:rPr>
        <w:t>:</w:t>
      </w:r>
    </w:p>
    <w:p w14:paraId="1FAA283E" w14:textId="77777777" w:rsidR="00F22A34" w:rsidRPr="005A7C34" w:rsidRDefault="00F22A34" w:rsidP="00F22A34">
      <w:pPr>
        <w:widowControl w:val="0"/>
        <w:autoSpaceDE w:val="0"/>
        <w:autoSpaceDN w:val="0"/>
        <w:adjustRightInd w:val="0"/>
        <w:ind w:left="1440" w:right="-36" w:hanging="720"/>
        <w:jc w:val="both"/>
        <w:rPr>
          <w:sz w:val="24"/>
          <w:szCs w:val="24"/>
        </w:rPr>
      </w:pPr>
    </w:p>
    <w:p w14:paraId="5DD68CAB" w14:textId="75E5A65C" w:rsidR="00F22A34" w:rsidRPr="005A7C34" w:rsidRDefault="00F22A34" w:rsidP="00F22A34">
      <w:pPr>
        <w:widowControl w:val="0"/>
        <w:autoSpaceDE w:val="0"/>
        <w:autoSpaceDN w:val="0"/>
        <w:adjustRightInd w:val="0"/>
        <w:ind w:left="540" w:right="-36"/>
        <w:jc w:val="both"/>
        <w:rPr>
          <w:sz w:val="24"/>
          <w:szCs w:val="24"/>
        </w:rPr>
      </w:pPr>
      <w:r w:rsidRPr="005A7C34">
        <w:rPr>
          <w:sz w:val="24"/>
          <w:szCs w:val="24"/>
        </w:rPr>
        <w:t xml:space="preserve">No official or employee of </w:t>
      </w:r>
      <w:r w:rsidR="000350A6">
        <w:rPr>
          <w:sz w:val="24"/>
          <w:szCs w:val="24"/>
        </w:rPr>
        <w:t>First 5 Humboldt</w:t>
      </w:r>
      <w:r w:rsidRPr="005A7C34">
        <w:rPr>
          <w:sz w:val="24"/>
          <w:szCs w:val="24"/>
        </w:rPr>
        <w:t xml:space="preserve"> shall be personally liable for any default or liability under this Agreement.</w:t>
      </w:r>
    </w:p>
    <w:p w14:paraId="0ADF542A" w14:textId="77777777" w:rsidR="00F22A34" w:rsidRPr="005A7C34" w:rsidRDefault="00F22A34" w:rsidP="00F22A34">
      <w:pPr>
        <w:widowControl w:val="0"/>
        <w:autoSpaceDE w:val="0"/>
        <w:autoSpaceDN w:val="0"/>
        <w:adjustRightInd w:val="0"/>
        <w:ind w:left="1080" w:right="-36" w:hanging="540"/>
        <w:jc w:val="both"/>
        <w:rPr>
          <w:sz w:val="24"/>
          <w:szCs w:val="24"/>
        </w:rPr>
      </w:pPr>
    </w:p>
    <w:p w14:paraId="34AC9325"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STANDARD OF PRACTICE</w:t>
      </w:r>
      <w:r w:rsidRPr="00911ACA">
        <w:rPr>
          <w:sz w:val="24"/>
          <w:szCs w:val="24"/>
          <w:u w:val="single"/>
        </w:rPr>
        <w:t>:</w:t>
      </w:r>
    </w:p>
    <w:p w14:paraId="5B95BBA5" w14:textId="77777777" w:rsidR="00F22A34" w:rsidRPr="005A7C34" w:rsidRDefault="00F22A34" w:rsidP="00F22A34">
      <w:pPr>
        <w:widowControl w:val="0"/>
        <w:autoSpaceDE w:val="0"/>
        <w:autoSpaceDN w:val="0"/>
        <w:adjustRightInd w:val="0"/>
        <w:ind w:left="1440" w:right="-36"/>
        <w:jc w:val="both"/>
        <w:rPr>
          <w:sz w:val="24"/>
          <w:szCs w:val="24"/>
        </w:rPr>
      </w:pPr>
    </w:p>
    <w:p w14:paraId="1A4C948B" w14:textId="77777777" w:rsidR="00F22A34" w:rsidRPr="005A7C34" w:rsidRDefault="0041401E" w:rsidP="00F22A34">
      <w:pPr>
        <w:widowControl w:val="0"/>
        <w:autoSpaceDE w:val="0"/>
        <w:autoSpaceDN w:val="0"/>
        <w:adjustRightInd w:val="0"/>
        <w:ind w:left="540" w:right="-36"/>
        <w:jc w:val="both"/>
        <w:rPr>
          <w:sz w:val="24"/>
          <w:szCs w:val="24"/>
        </w:rPr>
      </w:pPr>
      <w:r>
        <w:rPr>
          <w:sz w:val="24"/>
          <w:szCs w:val="24"/>
        </w:rPr>
        <w:t>GRANTEE</w:t>
      </w:r>
      <w:r w:rsidR="00F22A34" w:rsidRPr="005A7C34">
        <w:rPr>
          <w:sz w:val="24"/>
          <w:szCs w:val="24"/>
        </w:rPr>
        <w:t xml:space="preserve"> warrants that it has the degree of learning and skill ordinarily possessed by reputable professionals practicing in similar localities in the same profession and under similar circumstances.  </w:t>
      </w:r>
      <w:r>
        <w:rPr>
          <w:sz w:val="24"/>
          <w:szCs w:val="24"/>
        </w:rPr>
        <w:t>GRANTEE</w:t>
      </w:r>
      <w:r w:rsidR="00F22A34" w:rsidRPr="005A7C34">
        <w:rPr>
          <w:sz w:val="24"/>
          <w:szCs w:val="24"/>
        </w:rPr>
        <w:t>’s duty is to exercise such care, skill and diligence as professionals engaged in the same profession ordinarily exercise under like circumstances.</w:t>
      </w:r>
    </w:p>
    <w:p w14:paraId="06EB45AF" w14:textId="77777777" w:rsidR="00F22A34" w:rsidRPr="005A7C34" w:rsidRDefault="00F22A34" w:rsidP="00F22A34">
      <w:pPr>
        <w:widowControl w:val="0"/>
        <w:autoSpaceDE w:val="0"/>
        <w:autoSpaceDN w:val="0"/>
        <w:adjustRightInd w:val="0"/>
        <w:ind w:right="-36"/>
        <w:jc w:val="both"/>
        <w:rPr>
          <w:sz w:val="24"/>
          <w:szCs w:val="24"/>
        </w:rPr>
      </w:pPr>
    </w:p>
    <w:p w14:paraId="0ADCEBFF"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TITLE TO INFORMATION AND DOCUMENTS</w:t>
      </w:r>
      <w:r w:rsidRPr="00911ACA">
        <w:rPr>
          <w:sz w:val="24"/>
          <w:szCs w:val="24"/>
          <w:u w:val="single"/>
        </w:rPr>
        <w:t>:</w:t>
      </w:r>
    </w:p>
    <w:p w14:paraId="58564990" w14:textId="77777777" w:rsidR="00F22A34" w:rsidRPr="005A7C34" w:rsidRDefault="00F22A34" w:rsidP="00F22A34">
      <w:pPr>
        <w:widowControl w:val="0"/>
        <w:autoSpaceDE w:val="0"/>
        <w:autoSpaceDN w:val="0"/>
        <w:adjustRightInd w:val="0"/>
        <w:ind w:left="1440" w:right="-36" w:firstLine="720"/>
        <w:jc w:val="both"/>
        <w:rPr>
          <w:sz w:val="24"/>
          <w:szCs w:val="24"/>
        </w:rPr>
      </w:pPr>
    </w:p>
    <w:p w14:paraId="0150EE6F" w14:textId="29ED14DD" w:rsidR="00F22A34" w:rsidRPr="005A7C34" w:rsidRDefault="00F22A34" w:rsidP="00F22A34">
      <w:pPr>
        <w:widowControl w:val="0"/>
        <w:autoSpaceDE w:val="0"/>
        <w:autoSpaceDN w:val="0"/>
        <w:adjustRightInd w:val="0"/>
        <w:ind w:left="540" w:right="-36"/>
        <w:jc w:val="both"/>
        <w:rPr>
          <w:sz w:val="24"/>
          <w:szCs w:val="24"/>
        </w:rPr>
      </w:pPr>
      <w:r w:rsidRPr="00201C6B">
        <w:rPr>
          <w:sz w:val="24"/>
          <w:szCs w:val="24"/>
        </w:rPr>
        <w:t xml:space="preserve">It is understood that any and all documents, information and reports concerning the subject matter of this Agreement prepared and/or submitted by </w:t>
      </w:r>
      <w:r w:rsidR="0041401E">
        <w:rPr>
          <w:sz w:val="24"/>
          <w:szCs w:val="24"/>
        </w:rPr>
        <w:t>GRANTEE</w:t>
      </w:r>
      <w:r w:rsidRPr="00201C6B">
        <w:rPr>
          <w:sz w:val="24"/>
          <w:szCs w:val="24"/>
        </w:rPr>
        <w:t xml:space="preserve"> shall become the property of </w:t>
      </w:r>
      <w:r w:rsidR="000350A6">
        <w:rPr>
          <w:sz w:val="24"/>
          <w:szCs w:val="24"/>
        </w:rPr>
        <w:t>First 5 Humboldt</w:t>
      </w:r>
      <w:r w:rsidRPr="00201C6B">
        <w:rPr>
          <w:sz w:val="24"/>
          <w:szCs w:val="24"/>
        </w:rPr>
        <w:t xml:space="preserve">.  However, </w:t>
      </w:r>
      <w:r w:rsidR="0041401E">
        <w:rPr>
          <w:sz w:val="24"/>
          <w:szCs w:val="24"/>
        </w:rPr>
        <w:t>GRANTEE</w:t>
      </w:r>
      <w:r w:rsidRPr="00201C6B">
        <w:rPr>
          <w:sz w:val="24"/>
          <w:szCs w:val="24"/>
        </w:rPr>
        <w:t xml:space="preserve"> may retain copies of such documents</w:t>
      </w:r>
      <w:r>
        <w:rPr>
          <w:sz w:val="24"/>
          <w:szCs w:val="24"/>
        </w:rPr>
        <w:t>,</w:t>
      </w:r>
      <w:r w:rsidRPr="00201C6B">
        <w:rPr>
          <w:sz w:val="24"/>
          <w:szCs w:val="24"/>
        </w:rPr>
        <w:t xml:space="preserve"> information</w:t>
      </w:r>
      <w:r>
        <w:rPr>
          <w:sz w:val="24"/>
          <w:szCs w:val="24"/>
        </w:rPr>
        <w:t xml:space="preserve"> and reports</w:t>
      </w:r>
      <w:r w:rsidRPr="00201C6B">
        <w:rPr>
          <w:sz w:val="24"/>
          <w:szCs w:val="24"/>
        </w:rPr>
        <w:t xml:space="preserve"> for its records.  In the event this Agreement is terminated, </w:t>
      </w:r>
      <w:r w:rsidR="0041401E">
        <w:rPr>
          <w:sz w:val="24"/>
          <w:szCs w:val="24"/>
        </w:rPr>
        <w:t>GRANTEE</w:t>
      </w:r>
      <w:r w:rsidRPr="00201C6B">
        <w:rPr>
          <w:sz w:val="24"/>
          <w:szCs w:val="24"/>
        </w:rPr>
        <w:t xml:space="preserve"> shall promptly turn over all such </w:t>
      </w:r>
      <w:r>
        <w:rPr>
          <w:sz w:val="24"/>
          <w:szCs w:val="24"/>
        </w:rPr>
        <w:t xml:space="preserve">documents, </w:t>
      </w:r>
      <w:r w:rsidRPr="00201C6B">
        <w:rPr>
          <w:sz w:val="24"/>
          <w:szCs w:val="24"/>
        </w:rPr>
        <w:t>information</w:t>
      </w:r>
      <w:r>
        <w:rPr>
          <w:sz w:val="24"/>
          <w:szCs w:val="24"/>
        </w:rPr>
        <w:t xml:space="preserve"> and reports</w:t>
      </w:r>
      <w:r w:rsidRPr="00201C6B">
        <w:rPr>
          <w:sz w:val="24"/>
          <w:szCs w:val="24"/>
        </w:rPr>
        <w:t xml:space="preserve"> to </w:t>
      </w:r>
      <w:r w:rsidR="000350A6">
        <w:rPr>
          <w:sz w:val="24"/>
          <w:szCs w:val="24"/>
        </w:rPr>
        <w:t>First 5 Humboldt</w:t>
      </w:r>
      <w:r w:rsidRPr="00201C6B">
        <w:rPr>
          <w:sz w:val="24"/>
          <w:szCs w:val="24"/>
        </w:rPr>
        <w:t xml:space="preserve"> without exception or reservation.</w:t>
      </w:r>
    </w:p>
    <w:p w14:paraId="18D7D8FD" w14:textId="77777777" w:rsidR="00F22A34" w:rsidRPr="005A7C34" w:rsidRDefault="00F22A34" w:rsidP="00F22A34">
      <w:pPr>
        <w:widowControl w:val="0"/>
        <w:autoSpaceDE w:val="0"/>
        <w:autoSpaceDN w:val="0"/>
        <w:adjustRightInd w:val="0"/>
        <w:ind w:left="1440" w:right="-36"/>
        <w:jc w:val="both"/>
        <w:rPr>
          <w:sz w:val="24"/>
          <w:szCs w:val="24"/>
        </w:rPr>
      </w:pPr>
    </w:p>
    <w:p w14:paraId="2BAC3263"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JURISDICTION AND VENUE</w:t>
      </w:r>
      <w:r w:rsidRPr="00911ACA">
        <w:rPr>
          <w:sz w:val="24"/>
          <w:szCs w:val="24"/>
          <w:u w:val="single"/>
        </w:rPr>
        <w:t>:</w:t>
      </w:r>
    </w:p>
    <w:p w14:paraId="0815C218" w14:textId="77777777" w:rsidR="00F22A34" w:rsidRPr="005A7C34" w:rsidRDefault="00F22A34" w:rsidP="00F22A34">
      <w:pPr>
        <w:widowControl w:val="0"/>
        <w:autoSpaceDE w:val="0"/>
        <w:autoSpaceDN w:val="0"/>
        <w:adjustRightInd w:val="0"/>
        <w:ind w:left="1440" w:right="-36"/>
        <w:jc w:val="both"/>
        <w:rPr>
          <w:sz w:val="24"/>
          <w:szCs w:val="24"/>
        </w:rPr>
      </w:pPr>
    </w:p>
    <w:p w14:paraId="45C3BE70" w14:textId="77777777" w:rsidR="00F22A34" w:rsidRPr="005A7C34" w:rsidRDefault="00F22A34" w:rsidP="00F22A34">
      <w:pPr>
        <w:widowControl w:val="0"/>
        <w:autoSpaceDE w:val="0"/>
        <w:autoSpaceDN w:val="0"/>
        <w:adjustRightInd w:val="0"/>
        <w:ind w:left="540" w:right="-36"/>
        <w:jc w:val="both"/>
        <w:rPr>
          <w:sz w:val="24"/>
          <w:szCs w:val="24"/>
        </w:rPr>
      </w:pPr>
      <w:r w:rsidRPr="005A7C34">
        <w:rPr>
          <w:sz w:val="24"/>
          <w:szCs w:val="24"/>
        </w:rPr>
        <w:t xml:space="preserve">This Agreement shall be construed in accordance with the laws of the State of California.  Any dispute arising hereunder, or relating hereto, shall be litigated in the State of California and venue shall lie in the </w:t>
      </w:r>
      <w:r w:rsidR="00911ACA">
        <w:rPr>
          <w:sz w:val="24"/>
          <w:szCs w:val="24"/>
        </w:rPr>
        <w:t>County</w:t>
      </w:r>
      <w:r w:rsidRPr="005A7C34">
        <w:rPr>
          <w:sz w:val="24"/>
          <w:szCs w:val="24"/>
        </w:rPr>
        <w:t xml:space="preserve"> of Humboldt unless transferred by court order pursuant to California Code of Civil Procedure Sections 394 or 395.</w:t>
      </w:r>
    </w:p>
    <w:p w14:paraId="016DBB3A" w14:textId="77777777" w:rsidR="00F22A34" w:rsidRPr="005A7C34" w:rsidRDefault="00F22A34" w:rsidP="00F22A34">
      <w:pPr>
        <w:widowControl w:val="0"/>
        <w:autoSpaceDE w:val="0"/>
        <w:autoSpaceDN w:val="0"/>
        <w:adjustRightInd w:val="0"/>
        <w:ind w:left="1440" w:right="-36"/>
        <w:jc w:val="both"/>
        <w:rPr>
          <w:sz w:val="24"/>
          <w:szCs w:val="24"/>
        </w:rPr>
      </w:pPr>
    </w:p>
    <w:p w14:paraId="69B4447C"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ADVERTISING AND MEDIA RELEASE</w:t>
      </w:r>
      <w:r w:rsidRPr="00911ACA">
        <w:rPr>
          <w:sz w:val="24"/>
          <w:szCs w:val="24"/>
          <w:u w:val="single"/>
        </w:rPr>
        <w:t>:</w:t>
      </w:r>
    </w:p>
    <w:p w14:paraId="43B42D87" w14:textId="77777777" w:rsidR="00F22A34" w:rsidRPr="005A7C34" w:rsidRDefault="00F22A34" w:rsidP="00F22A34">
      <w:pPr>
        <w:widowControl w:val="0"/>
        <w:autoSpaceDE w:val="0"/>
        <w:autoSpaceDN w:val="0"/>
        <w:adjustRightInd w:val="0"/>
        <w:ind w:left="1440" w:right="-36"/>
        <w:jc w:val="both"/>
        <w:rPr>
          <w:sz w:val="24"/>
          <w:szCs w:val="24"/>
        </w:rPr>
      </w:pPr>
    </w:p>
    <w:p w14:paraId="7243693C" w14:textId="7C6F6B68" w:rsidR="00F22A34" w:rsidRPr="005A7C34" w:rsidRDefault="00F22A34" w:rsidP="00F22A34">
      <w:pPr>
        <w:widowControl w:val="0"/>
        <w:autoSpaceDE w:val="0"/>
        <w:autoSpaceDN w:val="0"/>
        <w:adjustRightInd w:val="0"/>
        <w:ind w:left="540" w:right="-36"/>
        <w:jc w:val="both"/>
        <w:rPr>
          <w:sz w:val="24"/>
          <w:szCs w:val="24"/>
        </w:rPr>
      </w:pPr>
      <w:r w:rsidRPr="002F472E">
        <w:rPr>
          <w:sz w:val="24"/>
          <w:szCs w:val="24"/>
        </w:rPr>
        <w:t xml:space="preserve">Any and all informational material related to this Agreement shall receive approval from </w:t>
      </w:r>
      <w:r w:rsidR="000350A6">
        <w:rPr>
          <w:sz w:val="24"/>
          <w:szCs w:val="24"/>
        </w:rPr>
        <w:t>First 5 Humboldt</w:t>
      </w:r>
      <w:r w:rsidRPr="002F472E">
        <w:rPr>
          <w:sz w:val="24"/>
          <w:szCs w:val="24"/>
        </w:rPr>
        <w:t xml:space="preserve"> prior to being used as advertising or released to the media, including, without limitation, television, radio, newspapers and internet.  </w:t>
      </w:r>
      <w:r w:rsidR="0041401E">
        <w:rPr>
          <w:sz w:val="24"/>
          <w:szCs w:val="24"/>
        </w:rPr>
        <w:t>GRANTEE</w:t>
      </w:r>
      <w:r w:rsidRPr="002F472E">
        <w:rPr>
          <w:sz w:val="24"/>
          <w:szCs w:val="24"/>
        </w:rPr>
        <w:t xml:space="preserve"> shall inform </w:t>
      </w:r>
      <w:r w:rsidR="000350A6">
        <w:rPr>
          <w:sz w:val="24"/>
          <w:szCs w:val="24"/>
        </w:rPr>
        <w:t>First 5 Humboldt</w:t>
      </w:r>
      <w:r w:rsidRPr="002F472E">
        <w:rPr>
          <w:sz w:val="24"/>
          <w:szCs w:val="24"/>
        </w:rPr>
        <w:t xml:space="preserve"> of all requests for interviews by the media related to this Agreement before such interviews take place; and </w:t>
      </w:r>
      <w:r w:rsidR="000350A6">
        <w:rPr>
          <w:sz w:val="24"/>
          <w:szCs w:val="24"/>
        </w:rPr>
        <w:t>First 5 Humboldt</w:t>
      </w:r>
      <w:r w:rsidRPr="002F472E">
        <w:rPr>
          <w:sz w:val="24"/>
          <w:szCs w:val="24"/>
        </w:rPr>
        <w:t xml:space="preserve"> shall be entitled to have a representative present at such interviews.</w:t>
      </w:r>
      <w:r w:rsidRPr="005A7C34">
        <w:rPr>
          <w:sz w:val="24"/>
          <w:szCs w:val="24"/>
        </w:rPr>
        <w:t xml:space="preserve">  All notices required by this provision shall be given to </w:t>
      </w:r>
      <w:r w:rsidR="000350A6">
        <w:rPr>
          <w:sz w:val="24"/>
          <w:szCs w:val="24"/>
        </w:rPr>
        <w:t>First 5 Humboldt</w:t>
      </w:r>
      <w:r w:rsidR="005474A8">
        <w:rPr>
          <w:sz w:val="24"/>
          <w:szCs w:val="24"/>
        </w:rPr>
        <w:t xml:space="preserve"> ED</w:t>
      </w:r>
      <w:r>
        <w:rPr>
          <w:sz w:val="24"/>
          <w:szCs w:val="24"/>
        </w:rPr>
        <w:t xml:space="preserve"> in accordance with the notice requirements set forth herein</w:t>
      </w:r>
      <w:r w:rsidRPr="005A7C34">
        <w:rPr>
          <w:sz w:val="24"/>
          <w:szCs w:val="24"/>
        </w:rPr>
        <w:t>.</w:t>
      </w:r>
    </w:p>
    <w:p w14:paraId="1F2910CB" w14:textId="77777777" w:rsidR="00F22A34" w:rsidRPr="005A7C34" w:rsidRDefault="00F22A34" w:rsidP="00F22A34">
      <w:pPr>
        <w:widowControl w:val="0"/>
        <w:autoSpaceDE w:val="0"/>
        <w:autoSpaceDN w:val="0"/>
        <w:adjustRightInd w:val="0"/>
        <w:ind w:left="540" w:right="-36" w:hanging="540"/>
        <w:jc w:val="both"/>
        <w:rPr>
          <w:sz w:val="24"/>
          <w:szCs w:val="24"/>
        </w:rPr>
      </w:pPr>
    </w:p>
    <w:p w14:paraId="0576081A"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SUBCONTRACTS</w:t>
      </w:r>
      <w:r w:rsidRPr="00911ACA">
        <w:rPr>
          <w:sz w:val="24"/>
          <w:szCs w:val="24"/>
          <w:u w:val="single"/>
        </w:rPr>
        <w:t>:</w:t>
      </w:r>
    </w:p>
    <w:p w14:paraId="1C218472" w14:textId="77777777" w:rsidR="00F22A34" w:rsidRPr="005A7C34" w:rsidRDefault="00F22A34" w:rsidP="00F22A34">
      <w:pPr>
        <w:widowControl w:val="0"/>
        <w:autoSpaceDE w:val="0"/>
        <w:autoSpaceDN w:val="0"/>
        <w:adjustRightInd w:val="0"/>
        <w:ind w:left="1440" w:right="-36"/>
        <w:jc w:val="both"/>
        <w:rPr>
          <w:sz w:val="24"/>
          <w:szCs w:val="24"/>
        </w:rPr>
      </w:pPr>
    </w:p>
    <w:p w14:paraId="4CE2C954" w14:textId="5DB9B4CD" w:rsidR="00F22A34" w:rsidRPr="005A7C34" w:rsidRDefault="0041401E" w:rsidP="00F22A34">
      <w:pPr>
        <w:widowControl w:val="0"/>
        <w:autoSpaceDE w:val="0"/>
        <w:autoSpaceDN w:val="0"/>
        <w:adjustRightInd w:val="0"/>
        <w:ind w:left="540" w:right="-36"/>
        <w:jc w:val="both"/>
        <w:rPr>
          <w:sz w:val="24"/>
          <w:szCs w:val="24"/>
        </w:rPr>
      </w:pPr>
      <w:r>
        <w:rPr>
          <w:sz w:val="24"/>
          <w:szCs w:val="24"/>
        </w:rPr>
        <w:t>GRANTEE</w:t>
      </w:r>
      <w:r w:rsidR="00F22A34" w:rsidRPr="005A7C34">
        <w:rPr>
          <w:sz w:val="24"/>
          <w:szCs w:val="24"/>
        </w:rPr>
        <w:t xml:space="preserve"> shall obtain prior written approval from </w:t>
      </w:r>
      <w:r w:rsidR="000350A6">
        <w:rPr>
          <w:sz w:val="24"/>
          <w:szCs w:val="24"/>
        </w:rPr>
        <w:t>First 5 Humboldt</w:t>
      </w:r>
      <w:r w:rsidR="00F22A34" w:rsidRPr="005A7C34">
        <w:rPr>
          <w:sz w:val="24"/>
          <w:szCs w:val="24"/>
        </w:rPr>
        <w:t xml:space="preserve"> before subcontracting any of the services to be provided </w:t>
      </w:r>
      <w:r w:rsidR="00F22A34">
        <w:rPr>
          <w:sz w:val="24"/>
          <w:szCs w:val="24"/>
        </w:rPr>
        <w:t>pursuant to the terms and conditions of this Agreement</w:t>
      </w:r>
      <w:r w:rsidR="00F22A34" w:rsidRPr="005A7C34">
        <w:rPr>
          <w:sz w:val="24"/>
          <w:szCs w:val="24"/>
        </w:rPr>
        <w:t xml:space="preserve">.  Any and all subcontracts shall be subject to all applicable terms and conditions of this Agreement.  </w:t>
      </w:r>
      <w:r>
        <w:rPr>
          <w:sz w:val="24"/>
          <w:szCs w:val="24"/>
        </w:rPr>
        <w:t>GRANTEE</w:t>
      </w:r>
      <w:r w:rsidR="00F22A34" w:rsidRPr="002F472E">
        <w:rPr>
          <w:sz w:val="24"/>
          <w:szCs w:val="24"/>
        </w:rPr>
        <w:t xml:space="preserve"> shall remain legally responsible for the performance of all terms and conditions of this Agreement, including, without limitation, any and all services provided by third-parties under subcontracts, whether approved by </w:t>
      </w:r>
      <w:r w:rsidR="000350A6">
        <w:rPr>
          <w:sz w:val="24"/>
          <w:szCs w:val="24"/>
        </w:rPr>
        <w:t>First 5 Humboldt</w:t>
      </w:r>
      <w:r w:rsidR="00F22A34" w:rsidRPr="002F472E">
        <w:rPr>
          <w:sz w:val="24"/>
          <w:szCs w:val="24"/>
        </w:rPr>
        <w:t xml:space="preserve"> or not.</w:t>
      </w:r>
    </w:p>
    <w:p w14:paraId="33527308" w14:textId="77777777" w:rsidR="00F22A34" w:rsidRPr="005A7C34" w:rsidRDefault="00F22A34" w:rsidP="00F22A34">
      <w:pPr>
        <w:widowControl w:val="0"/>
        <w:autoSpaceDE w:val="0"/>
        <w:autoSpaceDN w:val="0"/>
        <w:adjustRightInd w:val="0"/>
        <w:ind w:left="540" w:right="-36"/>
        <w:jc w:val="both"/>
        <w:rPr>
          <w:sz w:val="24"/>
          <w:szCs w:val="24"/>
        </w:rPr>
      </w:pPr>
    </w:p>
    <w:p w14:paraId="7D13D9BC"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lastRenderedPageBreak/>
        <w:t>ATTORNEYS’ FEES</w:t>
      </w:r>
      <w:r w:rsidRPr="00911ACA">
        <w:rPr>
          <w:sz w:val="24"/>
          <w:szCs w:val="24"/>
          <w:u w:val="single"/>
        </w:rPr>
        <w:t>:</w:t>
      </w:r>
    </w:p>
    <w:p w14:paraId="7D950DB6" w14:textId="77777777" w:rsidR="00F22A34" w:rsidRPr="005A7C34" w:rsidRDefault="00F22A34" w:rsidP="00F22A34">
      <w:pPr>
        <w:widowControl w:val="0"/>
        <w:ind w:left="540" w:hanging="540"/>
        <w:jc w:val="both"/>
        <w:rPr>
          <w:sz w:val="24"/>
          <w:szCs w:val="24"/>
        </w:rPr>
      </w:pPr>
      <w:r w:rsidRPr="005A7C34">
        <w:rPr>
          <w:sz w:val="24"/>
          <w:szCs w:val="24"/>
          <w:u w:val="single"/>
        </w:rPr>
        <w:t xml:space="preserve"> </w:t>
      </w:r>
    </w:p>
    <w:p w14:paraId="5A3BE83E" w14:textId="6DC9D28D" w:rsidR="00F22A34" w:rsidRDefault="00F22A34" w:rsidP="00F22A34">
      <w:pPr>
        <w:widowControl w:val="0"/>
        <w:autoSpaceDE w:val="0"/>
        <w:autoSpaceDN w:val="0"/>
        <w:adjustRightInd w:val="0"/>
        <w:ind w:left="540" w:right="-36"/>
        <w:jc w:val="both"/>
        <w:rPr>
          <w:sz w:val="24"/>
          <w:szCs w:val="24"/>
        </w:rPr>
      </w:pPr>
      <w:r w:rsidRPr="002F472E">
        <w:rPr>
          <w:sz w:val="24"/>
          <w:szCs w:val="24"/>
        </w:rPr>
        <w:t xml:space="preserve">If either party shall commence any legal action, including, without limitation, an action for declaratory relief, against the other by reason of the alleged failure of the other to perform any of its obligations hereunder, the party prevailing in said action shall be entitled to recover court costs and reasonable attorneys’ fees, including, but not limited to, the reasonable value of services rendered by the Humboldt </w:t>
      </w:r>
      <w:r w:rsidR="000350A6">
        <w:rPr>
          <w:sz w:val="24"/>
          <w:szCs w:val="24"/>
        </w:rPr>
        <w:t>First 5 Humboldt</w:t>
      </w:r>
      <w:r w:rsidRPr="002F472E">
        <w:rPr>
          <w:sz w:val="24"/>
          <w:szCs w:val="24"/>
        </w:rPr>
        <w:t xml:space="preserve"> Counsel’s Office, to be fixed by the court, and such recovery shall include court costs and attorneys’ fees on appeal, if applicable.  As used herein, “prevailing party” means the party who dismisses an action in exchange for payment of substantially all sums allegedly due, performance of provisions allegedly breached, or other considerations substantially equal to the relief sought by said party, as well as the party in whose favor final judgment is rendered.</w:t>
      </w:r>
    </w:p>
    <w:p w14:paraId="4749665E" w14:textId="77777777" w:rsidR="00F22A34" w:rsidRPr="005A7C34" w:rsidRDefault="00F22A34" w:rsidP="00F22A34">
      <w:pPr>
        <w:widowControl w:val="0"/>
        <w:autoSpaceDE w:val="0"/>
        <w:autoSpaceDN w:val="0"/>
        <w:adjustRightInd w:val="0"/>
        <w:ind w:left="540" w:right="-36"/>
        <w:jc w:val="both"/>
        <w:rPr>
          <w:sz w:val="24"/>
          <w:szCs w:val="24"/>
        </w:rPr>
      </w:pPr>
    </w:p>
    <w:p w14:paraId="65E907CD" w14:textId="77777777" w:rsidR="00F22A34" w:rsidRPr="005A7C34" w:rsidRDefault="00F22A34" w:rsidP="00911ACA">
      <w:pPr>
        <w:pStyle w:val="ListParagraph"/>
        <w:widowControl w:val="0"/>
        <w:numPr>
          <w:ilvl w:val="0"/>
          <w:numId w:val="33"/>
        </w:numPr>
        <w:ind w:left="540" w:right="-36"/>
        <w:jc w:val="both"/>
        <w:rPr>
          <w:sz w:val="24"/>
          <w:szCs w:val="24"/>
          <w:u w:val="single"/>
        </w:rPr>
      </w:pPr>
      <w:r w:rsidRPr="002F472E">
        <w:rPr>
          <w:sz w:val="24"/>
          <w:szCs w:val="24"/>
          <w:u w:val="single"/>
        </w:rPr>
        <w:t>SURVIVAL OF PROVISIONS</w:t>
      </w:r>
      <w:r w:rsidRPr="00911ACA">
        <w:rPr>
          <w:sz w:val="24"/>
          <w:szCs w:val="24"/>
          <w:u w:val="single"/>
        </w:rPr>
        <w:t>:</w:t>
      </w:r>
      <w:r w:rsidRPr="005A7C34">
        <w:rPr>
          <w:sz w:val="24"/>
          <w:szCs w:val="24"/>
          <w:u w:val="single"/>
        </w:rPr>
        <w:t xml:space="preserve">  </w:t>
      </w:r>
    </w:p>
    <w:p w14:paraId="37DD33A4" w14:textId="77777777" w:rsidR="00F22A34" w:rsidRPr="005A7C34" w:rsidRDefault="00F22A34" w:rsidP="00F22A34">
      <w:pPr>
        <w:widowControl w:val="0"/>
        <w:tabs>
          <w:tab w:val="left" w:pos="2880"/>
        </w:tabs>
        <w:ind w:right="-36"/>
        <w:jc w:val="both"/>
        <w:rPr>
          <w:sz w:val="24"/>
          <w:szCs w:val="24"/>
        </w:rPr>
      </w:pPr>
    </w:p>
    <w:p w14:paraId="3C12F132" w14:textId="77777777" w:rsidR="00F22A34" w:rsidRPr="005A7C34" w:rsidRDefault="00F22A34" w:rsidP="00F22A34">
      <w:pPr>
        <w:widowControl w:val="0"/>
        <w:ind w:left="540" w:right="-36"/>
        <w:jc w:val="both"/>
        <w:rPr>
          <w:sz w:val="24"/>
          <w:szCs w:val="24"/>
        </w:rPr>
      </w:pPr>
      <w:r w:rsidRPr="005A7C34">
        <w:rPr>
          <w:sz w:val="24"/>
          <w:szCs w:val="24"/>
        </w:rPr>
        <w:t xml:space="preserve">The duties and obligations of the parties set forth in Section </w:t>
      </w:r>
      <w:r w:rsidR="005474A8">
        <w:rPr>
          <w:sz w:val="24"/>
          <w:szCs w:val="24"/>
        </w:rPr>
        <w:t xml:space="preserve">3.D </w:t>
      </w:r>
      <w:r w:rsidRPr="005A7C34">
        <w:rPr>
          <w:sz w:val="24"/>
          <w:szCs w:val="24"/>
        </w:rPr>
        <w:t xml:space="preserve">– Compensation Upon Termination, Section </w:t>
      </w:r>
      <w:r w:rsidR="005474A8">
        <w:rPr>
          <w:sz w:val="24"/>
          <w:szCs w:val="24"/>
        </w:rPr>
        <w:t>8</w:t>
      </w:r>
      <w:r w:rsidRPr="005A7C34">
        <w:rPr>
          <w:sz w:val="24"/>
          <w:szCs w:val="24"/>
        </w:rPr>
        <w:t xml:space="preserve"> – Record Retention and Inspection, Section </w:t>
      </w:r>
      <w:r w:rsidR="006031CC">
        <w:rPr>
          <w:sz w:val="24"/>
          <w:szCs w:val="24"/>
        </w:rPr>
        <w:t>10</w:t>
      </w:r>
      <w:r w:rsidRPr="005A7C34">
        <w:rPr>
          <w:sz w:val="24"/>
          <w:szCs w:val="24"/>
        </w:rPr>
        <w:t xml:space="preserve"> – Confidential Information</w:t>
      </w:r>
      <w:r w:rsidR="006031CC">
        <w:rPr>
          <w:sz w:val="24"/>
          <w:szCs w:val="24"/>
        </w:rPr>
        <w:t>,</w:t>
      </w:r>
      <w:r w:rsidRPr="005A7C34">
        <w:rPr>
          <w:sz w:val="24"/>
          <w:szCs w:val="24"/>
        </w:rPr>
        <w:t xml:space="preserve"> and Section </w:t>
      </w:r>
      <w:r w:rsidR="006031CC">
        <w:rPr>
          <w:sz w:val="24"/>
          <w:szCs w:val="24"/>
        </w:rPr>
        <w:t>14</w:t>
      </w:r>
      <w:r w:rsidRPr="005A7C34">
        <w:rPr>
          <w:sz w:val="24"/>
          <w:szCs w:val="24"/>
        </w:rPr>
        <w:t xml:space="preserve"> – Indemnification</w:t>
      </w:r>
      <w:r w:rsidR="006031CC">
        <w:rPr>
          <w:sz w:val="24"/>
          <w:szCs w:val="24"/>
        </w:rPr>
        <w:t>,</w:t>
      </w:r>
      <w:r w:rsidRPr="005A7C34">
        <w:rPr>
          <w:sz w:val="24"/>
          <w:szCs w:val="24"/>
        </w:rPr>
        <w:t xml:space="preserve"> shall survive the expiration or termination of this Agreement.</w:t>
      </w:r>
    </w:p>
    <w:p w14:paraId="3DBBE41B" w14:textId="77777777" w:rsidR="00F22A34" w:rsidRPr="005A7C34" w:rsidRDefault="00F22A34" w:rsidP="00F22A34">
      <w:pPr>
        <w:widowControl w:val="0"/>
        <w:ind w:left="540" w:right="-36"/>
        <w:jc w:val="both"/>
        <w:rPr>
          <w:sz w:val="24"/>
          <w:szCs w:val="24"/>
        </w:rPr>
      </w:pPr>
    </w:p>
    <w:p w14:paraId="6C2AAA96"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911ACA">
        <w:rPr>
          <w:sz w:val="24"/>
          <w:szCs w:val="24"/>
          <w:u w:val="single"/>
        </w:rPr>
        <w:t>CONFLICTING TERMS OR CONDITIONS:</w:t>
      </w:r>
      <w:r w:rsidRPr="00911ACA">
        <w:rPr>
          <w:sz w:val="24"/>
          <w:szCs w:val="24"/>
          <w:u w:val="single"/>
        </w:rPr>
        <w:tab/>
      </w:r>
    </w:p>
    <w:p w14:paraId="3BDF20F9" w14:textId="77777777" w:rsidR="00F22A34" w:rsidRPr="005A7C34" w:rsidRDefault="00F22A34" w:rsidP="00F22A34">
      <w:pPr>
        <w:widowControl w:val="0"/>
        <w:ind w:right="-36"/>
        <w:jc w:val="both"/>
        <w:rPr>
          <w:snapToGrid w:val="0"/>
          <w:sz w:val="24"/>
          <w:szCs w:val="24"/>
        </w:rPr>
      </w:pPr>
    </w:p>
    <w:p w14:paraId="7A00BA42" w14:textId="77777777" w:rsidR="00F22A34" w:rsidRPr="005A7C34" w:rsidRDefault="00F22A34" w:rsidP="00F22A34">
      <w:pPr>
        <w:widowControl w:val="0"/>
        <w:autoSpaceDE w:val="0"/>
        <w:autoSpaceDN w:val="0"/>
        <w:adjustRightInd w:val="0"/>
        <w:ind w:left="540" w:right="-36"/>
        <w:jc w:val="both"/>
        <w:rPr>
          <w:sz w:val="24"/>
          <w:szCs w:val="24"/>
        </w:rPr>
      </w:pPr>
      <w:r w:rsidRPr="005A7C34">
        <w:rPr>
          <w:snapToGrid w:val="0"/>
          <w:sz w:val="24"/>
          <w:szCs w:val="24"/>
        </w:rPr>
        <w:t>In the event of any conflict in the terms or conditions set forth in any other agreements in place between the parties hereto and the terms and conditions set forth in this Agreement, the terms and conditions set forth herein shall have priority.</w:t>
      </w:r>
    </w:p>
    <w:p w14:paraId="08F672F6" w14:textId="77777777" w:rsidR="00F22A34" w:rsidRPr="005A7C34" w:rsidRDefault="00F22A34" w:rsidP="00F22A34">
      <w:pPr>
        <w:widowControl w:val="0"/>
        <w:autoSpaceDE w:val="0"/>
        <w:autoSpaceDN w:val="0"/>
        <w:adjustRightInd w:val="0"/>
        <w:ind w:right="-43"/>
        <w:jc w:val="both"/>
        <w:rPr>
          <w:sz w:val="24"/>
          <w:szCs w:val="24"/>
        </w:rPr>
      </w:pPr>
    </w:p>
    <w:p w14:paraId="71A4F9F1"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INTERPRETATION</w:t>
      </w:r>
      <w:r w:rsidRPr="00911ACA">
        <w:rPr>
          <w:sz w:val="24"/>
          <w:szCs w:val="24"/>
          <w:u w:val="single"/>
        </w:rPr>
        <w:t>:</w:t>
      </w:r>
    </w:p>
    <w:p w14:paraId="611583B1" w14:textId="77777777" w:rsidR="00F22A34" w:rsidRPr="005A7C34" w:rsidRDefault="00F22A34" w:rsidP="00F22A34">
      <w:pPr>
        <w:widowControl w:val="0"/>
        <w:autoSpaceDE w:val="0"/>
        <w:autoSpaceDN w:val="0"/>
        <w:adjustRightInd w:val="0"/>
        <w:ind w:left="1440" w:right="-43"/>
        <w:jc w:val="both"/>
        <w:rPr>
          <w:sz w:val="24"/>
          <w:szCs w:val="24"/>
        </w:rPr>
      </w:pPr>
    </w:p>
    <w:p w14:paraId="116A01EF" w14:textId="77777777" w:rsidR="00F22A34" w:rsidRPr="005A7C34" w:rsidRDefault="00F22A34" w:rsidP="00F22A34">
      <w:pPr>
        <w:widowControl w:val="0"/>
        <w:autoSpaceDE w:val="0"/>
        <w:autoSpaceDN w:val="0"/>
        <w:adjustRightInd w:val="0"/>
        <w:ind w:left="547" w:right="-43"/>
        <w:jc w:val="both"/>
        <w:rPr>
          <w:sz w:val="24"/>
          <w:szCs w:val="24"/>
        </w:rPr>
      </w:pPr>
      <w:r w:rsidRPr="005A7C34">
        <w:rPr>
          <w:sz w:val="24"/>
          <w:szCs w:val="24"/>
        </w:rPr>
        <w:t>This Agreement, as well as its individual provisions, shall be deemed to have been prepared equally by both of the parties hereto, and shall not be construed or interpreted more favorably for one (1) party on the basis that the other party prepared it.</w:t>
      </w:r>
    </w:p>
    <w:p w14:paraId="2AD8DF21" w14:textId="77777777" w:rsidR="00F22A34" w:rsidRPr="005A7C34" w:rsidRDefault="00F22A34" w:rsidP="00F22A34">
      <w:pPr>
        <w:widowControl w:val="0"/>
        <w:autoSpaceDE w:val="0"/>
        <w:autoSpaceDN w:val="0"/>
        <w:adjustRightInd w:val="0"/>
        <w:ind w:right="-36"/>
        <w:jc w:val="both"/>
        <w:rPr>
          <w:sz w:val="24"/>
          <w:szCs w:val="24"/>
        </w:rPr>
      </w:pPr>
    </w:p>
    <w:p w14:paraId="5CF4BC65"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INDEPENDENT CONSTRUCTION</w:t>
      </w:r>
      <w:r w:rsidRPr="00911ACA">
        <w:rPr>
          <w:sz w:val="24"/>
          <w:szCs w:val="24"/>
          <w:u w:val="single"/>
        </w:rPr>
        <w:t>:</w:t>
      </w:r>
    </w:p>
    <w:p w14:paraId="33EC4C81" w14:textId="77777777" w:rsidR="00F22A34" w:rsidRPr="005A7C34" w:rsidRDefault="00F22A34" w:rsidP="00F22A34">
      <w:pPr>
        <w:widowControl w:val="0"/>
        <w:autoSpaceDE w:val="0"/>
        <w:autoSpaceDN w:val="0"/>
        <w:adjustRightInd w:val="0"/>
        <w:ind w:left="1440" w:right="-36"/>
        <w:jc w:val="both"/>
        <w:rPr>
          <w:sz w:val="24"/>
          <w:szCs w:val="24"/>
        </w:rPr>
      </w:pPr>
    </w:p>
    <w:p w14:paraId="0B3FB43A" w14:textId="77777777" w:rsidR="00F22A34" w:rsidRPr="005A7C34" w:rsidRDefault="00F22A34" w:rsidP="00F22A34">
      <w:pPr>
        <w:widowControl w:val="0"/>
        <w:autoSpaceDE w:val="0"/>
        <w:autoSpaceDN w:val="0"/>
        <w:adjustRightInd w:val="0"/>
        <w:ind w:left="540" w:right="-36"/>
        <w:jc w:val="both"/>
        <w:rPr>
          <w:sz w:val="24"/>
          <w:szCs w:val="24"/>
        </w:rPr>
      </w:pPr>
      <w:r w:rsidRPr="002F472E">
        <w:rPr>
          <w:sz w:val="24"/>
          <w:szCs w:val="24"/>
        </w:rPr>
        <w:t>The titles of the sections and subsections set forth herein are inserted for convenience of reference only, and shall be disregarded in construing or interpreting any of the provisions of this Agreement.</w:t>
      </w:r>
    </w:p>
    <w:p w14:paraId="25F1D3DD" w14:textId="77777777" w:rsidR="00F22A34" w:rsidRPr="005A7C34" w:rsidRDefault="00F22A34" w:rsidP="00F22A34">
      <w:pPr>
        <w:widowControl w:val="0"/>
        <w:autoSpaceDE w:val="0"/>
        <w:autoSpaceDN w:val="0"/>
        <w:adjustRightInd w:val="0"/>
        <w:ind w:right="-36"/>
        <w:jc w:val="both"/>
        <w:rPr>
          <w:sz w:val="24"/>
          <w:szCs w:val="24"/>
        </w:rPr>
      </w:pPr>
    </w:p>
    <w:p w14:paraId="49598101" w14:textId="77777777" w:rsidR="00F22A34" w:rsidRPr="00911ACA" w:rsidRDefault="00911ACA" w:rsidP="00911ACA">
      <w:pPr>
        <w:pStyle w:val="ListParagraph"/>
        <w:widowControl w:val="0"/>
        <w:numPr>
          <w:ilvl w:val="0"/>
          <w:numId w:val="33"/>
        </w:numPr>
        <w:ind w:left="540" w:right="-36"/>
        <w:jc w:val="both"/>
        <w:rPr>
          <w:sz w:val="24"/>
          <w:szCs w:val="24"/>
          <w:u w:val="single"/>
        </w:rPr>
      </w:pPr>
      <w:r>
        <w:rPr>
          <w:sz w:val="24"/>
          <w:szCs w:val="24"/>
          <w:u w:val="single"/>
        </w:rPr>
        <w:t>F</w:t>
      </w:r>
      <w:r w:rsidR="00F22A34" w:rsidRPr="005A7C34">
        <w:rPr>
          <w:sz w:val="24"/>
          <w:szCs w:val="24"/>
          <w:u w:val="single"/>
        </w:rPr>
        <w:t>ORCE MAJEURE</w:t>
      </w:r>
      <w:r w:rsidR="00F22A34" w:rsidRPr="00911ACA">
        <w:rPr>
          <w:sz w:val="24"/>
          <w:szCs w:val="24"/>
          <w:u w:val="single"/>
        </w:rPr>
        <w:t>:</w:t>
      </w:r>
    </w:p>
    <w:p w14:paraId="09B6D44A" w14:textId="77777777" w:rsidR="00F22A34" w:rsidRPr="005A7C34" w:rsidRDefault="00F22A34" w:rsidP="00F22A34">
      <w:pPr>
        <w:widowControl w:val="0"/>
        <w:autoSpaceDE w:val="0"/>
        <w:autoSpaceDN w:val="0"/>
        <w:adjustRightInd w:val="0"/>
        <w:ind w:left="720" w:right="-36"/>
        <w:jc w:val="both"/>
        <w:rPr>
          <w:sz w:val="24"/>
          <w:szCs w:val="24"/>
        </w:rPr>
      </w:pPr>
    </w:p>
    <w:p w14:paraId="45FAD4F4" w14:textId="77777777" w:rsidR="00F22A34" w:rsidRPr="005A7C34" w:rsidRDefault="00F22A34" w:rsidP="00F22A34">
      <w:pPr>
        <w:widowControl w:val="0"/>
        <w:autoSpaceDE w:val="0"/>
        <w:autoSpaceDN w:val="0"/>
        <w:adjustRightInd w:val="0"/>
        <w:ind w:left="540" w:right="-36"/>
        <w:jc w:val="both"/>
        <w:rPr>
          <w:sz w:val="24"/>
          <w:szCs w:val="24"/>
        </w:rPr>
      </w:pPr>
      <w:r w:rsidRPr="002F472E">
        <w:rPr>
          <w:sz w:val="24"/>
          <w:szCs w:val="24"/>
        </w:rPr>
        <w:t>Neither party hereto shall be liable or responsible for delays or failures in performance resulting from events beyond the reasonable control, and without the fault or negligence, of such party.  Such events shall include, without limitation, acts of God, strikes, lockouts, riots, acts of war, epidemics, acts of government, fire, power failures, nuclear accidents, earthquakes, unusually severe weather, acts of terrorism or other disasters, whether or not similar to the foregoing.</w:t>
      </w:r>
    </w:p>
    <w:p w14:paraId="42C865B7" w14:textId="77777777" w:rsidR="00F22A34" w:rsidRPr="005A7C34" w:rsidRDefault="00F22A34" w:rsidP="00F22A34">
      <w:pPr>
        <w:widowControl w:val="0"/>
        <w:autoSpaceDE w:val="0"/>
        <w:autoSpaceDN w:val="0"/>
        <w:adjustRightInd w:val="0"/>
        <w:ind w:right="-36"/>
        <w:jc w:val="both"/>
        <w:rPr>
          <w:sz w:val="24"/>
          <w:szCs w:val="24"/>
        </w:rPr>
      </w:pPr>
    </w:p>
    <w:p w14:paraId="1CF2E57D"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ENTIRE AGREEMENT</w:t>
      </w:r>
      <w:r w:rsidRPr="00911ACA">
        <w:rPr>
          <w:sz w:val="24"/>
          <w:szCs w:val="24"/>
          <w:u w:val="single"/>
        </w:rPr>
        <w:t>:</w:t>
      </w:r>
    </w:p>
    <w:p w14:paraId="2D5AB53E" w14:textId="77777777" w:rsidR="00F22A34" w:rsidRPr="005A7C34" w:rsidRDefault="00F22A34" w:rsidP="00F22A34">
      <w:pPr>
        <w:widowControl w:val="0"/>
        <w:tabs>
          <w:tab w:val="left" w:pos="1809"/>
        </w:tabs>
        <w:autoSpaceDE w:val="0"/>
        <w:autoSpaceDN w:val="0"/>
        <w:adjustRightInd w:val="0"/>
        <w:ind w:left="1440" w:right="-36" w:hanging="720"/>
        <w:jc w:val="both"/>
        <w:rPr>
          <w:sz w:val="24"/>
          <w:szCs w:val="24"/>
        </w:rPr>
      </w:pPr>
      <w:r w:rsidRPr="005A7C34">
        <w:rPr>
          <w:sz w:val="24"/>
          <w:szCs w:val="24"/>
        </w:rPr>
        <w:tab/>
      </w:r>
    </w:p>
    <w:p w14:paraId="0BE7D448" w14:textId="77777777" w:rsidR="00F22A34" w:rsidRDefault="00F22A34" w:rsidP="00F22A34">
      <w:pPr>
        <w:widowControl w:val="0"/>
        <w:autoSpaceDE w:val="0"/>
        <w:autoSpaceDN w:val="0"/>
        <w:adjustRightInd w:val="0"/>
        <w:ind w:left="540" w:right="-36"/>
        <w:jc w:val="both"/>
        <w:rPr>
          <w:sz w:val="24"/>
          <w:szCs w:val="24"/>
        </w:rPr>
      </w:pPr>
      <w:r w:rsidRPr="005A7C34">
        <w:rPr>
          <w:sz w:val="24"/>
          <w:szCs w:val="24"/>
        </w:rPr>
        <w:t xml:space="preserve">This Agreement contains all of the terms and conditions agreed upon by the parties hereto and no other agreements, oral or otherwise, regarding the subject matter of this Agreement shall be deemed to exist or to bind either of the parties hereto.  In addition, this Agreement shall supersede in </w:t>
      </w:r>
      <w:r>
        <w:rPr>
          <w:sz w:val="24"/>
          <w:szCs w:val="24"/>
        </w:rPr>
        <w:t>their</w:t>
      </w:r>
      <w:r w:rsidRPr="005A7C34">
        <w:rPr>
          <w:sz w:val="24"/>
          <w:szCs w:val="24"/>
        </w:rPr>
        <w:t xml:space="preserve"> entirety any and all prior agreements, promises, representations, understandings and negotiations of the parties, whether oral or written, concerning the same subject matter.  Any and all acts which may have already been consummated pursuant to the terms and conditions of this Agreement are hereby ratified.</w:t>
      </w:r>
    </w:p>
    <w:p w14:paraId="57C78FF1" w14:textId="77777777" w:rsidR="00F22A34" w:rsidRDefault="00F22A34" w:rsidP="00F22A34">
      <w:pPr>
        <w:widowControl w:val="0"/>
        <w:autoSpaceDE w:val="0"/>
        <w:autoSpaceDN w:val="0"/>
        <w:adjustRightInd w:val="0"/>
        <w:ind w:left="540" w:right="-36"/>
        <w:jc w:val="both"/>
        <w:rPr>
          <w:sz w:val="24"/>
          <w:szCs w:val="24"/>
        </w:rPr>
      </w:pPr>
    </w:p>
    <w:p w14:paraId="1DE9FCD3" w14:textId="77777777" w:rsidR="00F22A34" w:rsidRDefault="00F22A34" w:rsidP="00F22A34">
      <w:pPr>
        <w:widowControl w:val="0"/>
        <w:autoSpaceDE w:val="0"/>
        <w:autoSpaceDN w:val="0"/>
        <w:adjustRightInd w:val="0"/>
        <w:ind w:right="-36"/>
        <w:jc w:val="both"/>
        <w:rPr>
          <w:sz w:val="24"/>
          <w:szCs w:val="24"/>
        </w:rPr>
      </w:pPr>
    </w:p>
    <w:p w14:paraId="3494F030" w14:textId="77777777" w:rsidR="00F22A34" w:rsidRPr="00F16D9A" w:rsidRDefault="00F22A34" w:rsidP="00911ACA">
      <w:pPr>
        <w:pStyle w:val="ListParagraph"/>
        <w:widowControl w:val="0"/>
        <w:numPr>
          <w:ilvl w:val="0"/>
          <w:numId w:val="33"/>
        </w:numPr>
        <w:ind w:left="540" w:right="-36"/>
        <w:jc w:val="both"/>
        <w:rPr>
          <w:sz w:val="24"/>
          <w:szCs w:val="24"/>
          <w:u w:val="single"/>
        </w:rPr>
      </w:pPr>
      <w:r w:rsidRPr="00F16D9A">
        <w:rPr>
          <w:sz w:val="24"/>
          <w:szCs w:val="24"/>
          <w:u w:val="single"/>
        </w:rPr>
        <w:t>COUNTERPART EXECUTION</w:t>
      </w:r>
      <w:r w:rsidRPr="00911ACA">
        <w:rPr>
          <w:sz w:val="24"/>
          <w:szCs w:val="24"/>
          <w:u w:val="single"/>
        </w:rPr>
        <w:t>:</w:t>
      </w:r>
    </w:p>
    <w:p w14:paraId="50CF2A7E" w14:textId="77777777" w:rsidR="00F22A34" w:rsidRPr="00F16D9A" w:rsidRDefault="00F22A34" w:rsidP="00F22A34">
      <w:pPr>
        <w:autoSpaceDE w:val="0"/>
        <w:autoSpaceDN w:val="0"/>
        <w:adjustRightInd w:val="0"/>
        <w:ind w:left="540" w:right="-36" w:hanging="540"/>
        <w:jc w:val="both"/>
        <w:rPr>
          <w:sz w:val="24"/>
          <w:szCs w:val="24"/>
        </w:rPr>
      </w:pPr>
    </w:p>
    <w:p w14:paraId="369E016F" w14:textId="77777777" w:rsidR="00F22A34" w:rsidRPr="005A7C34" w:rsidRDefault="00F22A34" w:rsidP="00F22A34">
      <w:pPr>
        <w:widowControl w:val="0"/>
        <w:autoSpaceDE w:val="0"/>
        <w:autoSpaceDN w:val="0"/>
        <w:adjustRightInd w:val="0"/>
        <w:ind w:left="540" w:right="-36"/>
        <w:jc w:val="both"/>
        <w:rPr>
          <w:sz w:val="24"/>
          <w:szCs w:val="24"/>
        </w:rPr>
      </w:pPr>
      <w:r w:rsidRPr="00F16D9A">
        <w:rPr>
          <w:sz w:val="24"/>
          <w:szCs w:val="24"/>
        </w:rPr>
        <w:t>This Agreement, and any amendments hereto, may be executed in one (1) or more counterparts, each of which shall be deemed to be an original and all of which, when taken together, shall be deemed to be one (1) and the same agreement.  A signed copy of this Agreement, and any amendments hereto, transmitted by email or by other means of electronic transmission shall be deemed to have the same legal effect as delivery of an original executed copy of this Agreement and any amendments hereto.</w:t>
      </w:r>
    </w:p>
    <w:p w14:paraId="66A9DB1C" w14:textId="77777777" w:rsidR="00F22A34" w:rsidRPr="005A7C34" w:rsidRDefault="00F22A34" w:rsidP="00F22A34">
      <w:pPr>
        <w:widowControl w:val="0"/>
        <w:autoSpaceDE w:val="0"/>
        <w:autoSpaceDN w:val="0"/>
        <w:adjustRightInd w:val="0"/>
        <w:ind w:left="1440" w:right="-36"/>
        <w:jc w:val="both"/>
        <w:rPr>
          <w:sz w:val="24"/>
          <w:szCs w:val="24"/>
        </w:rPr>
      </w:pPr>
    </w:p>
    <w:p w14:paraId="1D47AE92" w14:textId="77777777" w:rsidR="00F22A34" w:rsidRPr="00911ACA" w:rsidRDefault="00F22A34" w:rsidP="00911ACA">
      <w:pPr>
        <w:pStyle w:val="ListParagraph"/>
        <w:widowControl w:val="0"/>
        <w:numPr>
          <w:ilvl w:val="0"/>
          <w:numId w:val="33"/>
        </w:numPr>
        <w:ind w:left="540" w:right="-36"/>
        <w:jc w:val="both"/>
        <w:rPr>
          <w:sz w:val="24"/>
          <w:szCs w:val="24"/>
          <w:u w:val="single"/>
        </w:rPr>
      </w:pPr>
      <w:r w:rsidRPr="005A7C34">
        <w:rPr>
          <w:sz w:val="24"/>
          <w:szCs w:val="24"/>
          <w:u w:val="single"/>
        </w:rPr>
        <w:t>AUTHORITY TO EXECUTE</w:t>
      </w:r>
      <w:r w:rsidRPr="00911ACA">
        <w:rPr>
          <w:sz w:val="24"/>
          <w:szCs w:val="24"/>
          <w:u w:val="single"/>
        </w:rPr>
        <w:t>:</w:t>
      </w:r>
    </w:p>
    <w:p w14:paraId="6200D202" w14:textId="77777777" w:rsidR="00F22A34" w:rsidRPr="005A7C34" w:rsidRDefault="00F22A34" w:rsidP="00F22A34">
      <w:pPr>
        <w:widowControl w:val="0"/>
        <w:autoSpaceDE w:val="0"/>
        <w:autoSpaceDN w:val="0"/>
        <w:adjustRightInd w:val="0"/>
        <w:ind w:left="1440" w:right="-36"/>
        <w:jc w:val="both"/>
        <w:rPr>
          <w:sz w:val="24"/>
          <w:szCs w:val="24"/>
        </w:rPr>
      </w:pPr>
    </w:p>
    <w:p w14:paraId="54856EB1" w14:textId="77777777" w:rsidR="00F22A34" w:rsidRPr="005A7C34" w:rsidRDefault="00F22A34" w:rsidP="00F22A34">
      <w:pPr>
        <w:widowControl w:val="0"/>
        <w:autoSpaceDE w:val="0"/>
        <w:autoSpaceDN w:val="0"/>
        <w:adjustRightInd w:val="0"/>
        <w:ind w:left="540" w:right="-36"/>
        <w:jc w:val="both"/>
        <w:rPr>
          <w:sz w:val="24"/>
          <w:szCs w:val="24"/>
        </w:rPr>
      </w:pPr>
      <w:r w:rsidRPr="005A7C34">
        <w:rPr>
          <w:sz w:val="24"/>
          <w:szCs w:val="24"/>
        </w:rPr>
        <w:t>Each person executing this Agreement represents and warrants that he or she is duly authorized and has legal authority to execute and deliver this Agreement.  Each party represents and warrants to the other that the execution and delivery of this Agreement and the performance of such party’s obligations hereunder have been duly authorized.</w:t>
      </w:r>
    </w:p>
    <w:p w14:paraId="1DF45F95" w14:textId="77777777" w:rsidR="00F22A34" w:rsidRPr="005A7C34" w:rsidRDefault="00F22A34" w:rsidP="00F22A34">
      <w:pPr>
        <w:widowControl w:val="0"/>
        <w:autoSpaceDE w:val="0"/>
        <w:autoSpaceDN w:val="0"/>
        <w:adjustRightInd w:val="0"/>
        <w:ind w:left="540" w:right="-36"/>
        <w:jc w:val="both"/>
        <w:rPr>
          <w:sz w:val="24"/>
          <w:szCs w:val="24"/>
        </w:rPr>
      </w:pPr>
    </w:p>
    <w:p w14:paraId="4303A474" w14:textId="60E5D88A" w:rsidR="00B53D77" w:rsidRDefault="00F22A34" w:rsidP="006031CC">
      <w:pPr>
        <w:widowControl w:val="0"/>
        <w:autoSpaceDE w:val="0"/>
        <w:autoSpaceDN w:val="0"/>
        <w:adjustRightInd w:val="0"/>
        <w:ind w:left="540" w:right="-36"/>
        <w:jc w:val="both"/>
        <w:rPr>
          <w:sz w:val="24"/>
          <w:szCs w:val="24"/>
        </w:rPr>
      </w:pPr>
      <w:r w:rsidRPr="005A7C34">
        <w:rPr>
          <w:sz w:val="24"/>
          <w:szCs w:val="24"/>
        </w:rPr>
        <w:t>IN WITNESS WHEREOF, the parties have entered into this Agreement as of the first date written above.</w:t>
      </w:r>
    </w:p>
    <w:p w14:paraId="7DC8E15C" w14:textId="77777777" w:rsidR="00B53D77" w:rsidRPr="005A7C34" w:rsidRDefault="00B53D77" w:rsidP="005A7C34">
      <w:pPr>
        <w:widowControl w:val="0"/>
        <w:autoSpaceDE w:val="0"/>
        <w:autoSpaceDN w:val="0"/>
        <w:adjustRightInd w:val="0"/>
        <w:ind w:right="-36"/>
        <w:jc w:val="both"/>
        <w:rPr>
          <w:b/>
          <w:iCs/>
          <w:sz w:val="24"/>
          <w:szCs w:val="24"/>
        </w:rPr>
      </w:pPr>
    </w:p>
    <w:p w14:paraId="1E7A83DB" w14:textId="0F715B5B" w:rsidR="00B53D77" w:rsidRPr="000D504C" w:rsidRDefault="00911ACA" w:rsidP="006031CC">
      <w:pPr>
        <w:widowControl w:val="0"/>
        <w:ind w:right="-36"/>
        <w:jc w:val="both"/>
        <w:outlineLvl w:val="0"/>
        <w:rPr>
          <w:b/>
          <w:sz w:val="24"/>
          <w:szCs w:val="24"/>
          <w:u w:val="single"/>
        </w:rPr>
      </w:pPr>
      <w:r>
        <w:rPr>
          <w:b/>
          <w:sz w:val="24"/>
          <w:szCs w:val="24"/>
          <w:u w:val="single"/>
        </w:rPr>
        <w:t xml:space="preserve">For </w:t>
      </w:r>
      <w:r w:rsidR="009D0C02">
        <w:rPr>
          <w:b/>
          <w:sz w:val="24"/>
          <w:szCs w:val="24"/>
          <w:u w:val="single"/>
        </w:rPr>
        <w:t>County of Humboldt</w:t>
      </w:r>
    </w:p>
    <w:p w14:paraId="5D211EBB" w14:textId="77777777" w:rsidR="00371F1A" w:rsidRPr="005A7C34" w:rsidRDefault="00371F1A" w:rsidP="006031CC">
      <w:pPr>
        <w:widowControl w:val="0"/>
        <w:ind w:right="-36"/>
        <w:jc w:val="both"/>
        <w:outlineLvl w:val="0"/>
        <w:rPr>
          <w:sz w:val="24"/>
          <w:szCs w:val="24"/>
        </w:rPr>
      </w:pPr>
    </w:p>
    <w:p w14:paraId="5AA4D249" w14:textId="77777777" w:rsidR="00B53D77" w:rsidRPr="005A7C34" w:rsidRDefault="00B53D77" w:rsidP="005A7C34">
      <w:pPr>
        <w:widowControl w:val="0"/>
        <w:ind w:right="-36"/>
        <w:jc w:val="both"/>
        <w:outlineLvl w:val="0"/>
        <w:rPr>
          <w:sz w:val="24"/>
          <w:szCs w:val="24"/>
        </w:rPr>
      </w:pPr>
      <w:r w:rsidRPr="005A7C34">
        <w:rPr>
          <w:sz w:val="24"/>
          <w:szCs w:val="24"/>
        </w:rPr>
        <w:t>By: ______</w:t>
      </w:r>
      <w:r w:rsidR="00E03C3E" w:rsidRPr="005A7C34">
        <w:rPr>
          <w:sz w:val="24"/>
          <w:szCs w:val="24"/>
        </w:rPr>
        <w:t>____</w:t>
      </w:r>
      <w:r w:rsidR="00A41ECA">
        <w:rPr>
          <w:sz w:val="24"/>
          <w:szCs w:val="24"/>
        </w:rPr>
        <w:t>________________________</w:t>
      </w:r>
      <w:r w:rsidR="00E03C3E" w:rsidRPr="005A7C34">
        <w:rPr>
          <w:sz w:val="24"/>
          <w:szCs w:val="24"/>
        </w:rPr>
        <w:t>___</w:t>
      </w:r>
      <w:r w:rsidR="00E03C3E" w:rsidRPr="005A7C34">
        <w:rPr>
          <w:sz w:val="24"/>
          <w:szCs w:val="24"/>
        </w:rPr>
        <w:tab/>
      </w:r>
      <w:r w:rsidR="00E03C3E" w:rsidRPr="005A7C34">
        <w:rPr>
          <w:sz w:val="24"/>
          <w:szCs w:val="24"/>
        </w:rPr>
        <w:tab/>
        <w:t xml:space="preserve">Date: </w:t>
      </w:r>
      <w:r w:rsidRPr="005A7C34">
        <w:rPr>
          <w:sz w:val="24"/>
          <w:szCs w:val="24"/>
        </w:rPr>
        <w:t>______________</w:t>
      </w:r>
    </w:p>
    <w:p w14:paraId="00241902" w14:textId="77777777" w:rsidR="00B53D77" w:rsidRPr="005A7C34" w:rsidRDefault="00B53D77" w:rsidP="005A7C34">
      <w:pPr>
        <w:widowControl w:val="0"/>
        <w:ind w:right="-36"/>
        <w:jc w:val="both"/>
        <w:rPr>
          <w:sz w:val="24"/>
          <w:szCs w:val="24"/>
        </w:rPr>
      </w:pPr>
    </w:p>
    <w:p w14:paraId="03E01714" w14:textId="77777777" w:rsidR="00B53D77" w:rsidRPr="005A7C34" w:rsidRDefault="00E03C3E" w:rsidP="005A7C34">
      <w:pPr>
        <w:widowControl w:val="0"/>
        <w:ind w:right="-36"/>
        <w:jc w:val="both"/>
        <w:outlineLvl w:val="0"/>
        <w:rPr>
          <w:sz w:val="24"/>
          <w:szCs w:val="24"/>
        </w:rPr>
      </w:pPr>
      <w:r w:rsidRPr="005A7C34">
        <w:rPr>
          <w:sz w:val="24"/>
          <w:szCs w:val="24"/>
        </w:rPr>
        <w:t xml:space="preserve">Name: </w:t>
      </w:r>
      <w:r w:rsidR="00B53D77" w:rsidRPr="005A7C34">
        <w:rPr>
          <w:sz w:val="24"/>
          <w:szCs w:val="24"/>
        </w:rPr>
        <w:t>_____________________________</w:t>
      </w:r>
      <w:r w:rsidR="00E117BF">
        <w:rPr>
          <w:sz w:val="24"/>
          <w:szCs w:val="24"/>
        </w:rPr>
        <w:t>_</w:t>
      </w:r>
      <w:r w:rsidR="00B53D77" w:rsidRPr="005A7C34">
        <w:rPr>
          <w:sz w:val="24"/>
          <w:szCs w:val="24"/>
        </w:rPr>
        <w:t>__</w:t>
      </w:r>
    </w:p>
    <w:p w14:paraId="46E21A55" w14:textId="77777777" w:rsidR="00B53D77" w:rsidRPr="005A7C34" w:rsidRDefault="00B53D77" w:rsidP="005A7C34">
      <w:pPr>
        <w:widowControl w:val="0"/>
        <w:ind w:right="-36"/>
        <w:jc w:val="both"/>
        <w:rPr>
          <w:sz w:val="24"/>
          <w:szCs w:val="24"/>
        </w:rPr>
      </w:pPr>
    </w:p>
    <w:p w14:paraId="6B18FC57" w14:textId="6C2B8B86" w:rsidR="00B53D77" w:rsidRPr="00BE494F" w:rsidRDefault="00E03C3E" w:rsidP="005A7C34">
      <w:pPr>
        <w:widowControl w:val="0"/>
        <w:ind w:right="-36"/>
        <w:jc w:val="both"/>
        <w:outlineLvl w:val="0"/>
        <w:rPr>
          <w:sz w:val="24"/>
          <w:szCs w:val="24"/>
          <w:u w:val="single"/>
        </w:rPr>
      </w:pPr>
      <w:r w:rsidRPr="005A7C34">
        <w:rPr>
          <w:sz w:val="24"/>
          <w:szCs w:val="24"/>
        </w:rPr>
        <w:t>Title:</w:t>
      </w:r>
      <w:r w:rsidR="00B53D77" w:rsidRPr="005A7C34">
        <w:rPr>
          <w:sz w:val="24"/>
          <w:szCs w:val="24"/>
        </w:rPr>
        <w:t xml:space="preserve"> </w:t>
      </w:r>
      <w:r w:rsidR="00BE494F" w:rsidRPr="00BE494F">
        <w:rPr>
          <w:sz w:val="24"/>
          <w:szCs w:val="24"/>
          <w:u w:val="single"/>
        </w:rPr>
        <w:t xml:space="preserve">Chair, </w:t>
      </w:r>
      <w:r w:rsidR="00BE494F">
        <w:rPr>
          <w:sz w:val="24"/>
          <w:szCs w:val="24"/>
          <w:u w:val="single"/>
        </w:rPr>
        <w:t xml:space="preserve">Humboldt County </w:t>
      </w:r>
      <w:r w:rsidR="00BE494F" w:rsidRPr="00BE494F">
        <w:rPr>
          <w:sz w:val="24"/>
          <w:szCs w:val="24"/>
          <w:u w:val="single"/>
        </w:rPr>
        <w:t>Board of Supervisors</w:t>
      </w:r>
    </w:p>
    <w:p w14:paraId="389577EA" w14:textId="77777777" w:rsidR="00B53D77" w:rsidRPr="005A7C34" w:rsidRDefault="00B53D77" w:rsidP="005A7C34">
      <w:pPr>
        <w:widowControl w:val="0"/>
        <w:ind w:right="-36"/>
        <w:jc w:val="both"/>
        <w:outlineLvl w:val="0"/>
        <w:rPr>
          <w:sz w:val="24"/>
          <w:szCs w:val="24"/>
          <w:u w:val="single"/>
        </w:rPr>
      </w:pPr>
    </w:p>
    <w:p w14:paraId="59260B79" w14:textId="780C81BE" w:rsidR="00B53D77" w:rsidRPr="005A7C34" w:rsidRDefault="009D0C02" w:rsidP="005A7C34">
      <w:pPr>
        <w:widowControl w:val="0"/>
        <w:ind w:right="-36"/>
        <w:jc w:val="both"/>
        <w:outlineLvl w:val="0"/>
        <w:rPr>
          <w:b/>
          <w:sz w:val="24"/>
          <w:szCs w:val="24"/>
        </w:rPr>
      </w:pPr>
      <w:r>
        <w:rPr>
          <w:b/>
          <w:sz w:val="24"/>
          <w:szCs w:val="24"/>
          <w:u w:val="single"/>
        </w:rPr>
        <w:t xml:space="preserve">For </w:t>
      </w:r>
      <w:r w:rsidR="00F81265">
        <w:rPr>
          <w:b/>
          <w:sz w:val="24"/>
          <w:szCs w:val="24"/>
          <w:u w:val="single"/>
        </w:rPr>
        <w:t xml:space="preserve">First 5 Humboldt </w:t>
      </w:r>
      <w:r w:rsidR="00B53D77" w:rsidRPr="005A7C34">
        <w:rPr>
          <w:b/>
          <w:sz w:val="24"/>
          <w:szCs w:val="24"/>
        </w:rPr>
        <w:t>:</w:t>
      </w:r>
    </w:p>
    <w:p w14:paraId="2392F507" w14:textId="77777777" w:rsidR="00B53D77" w:rsidRPr="005A7C34" w:rsidRDefault="00B53D77" w:rsidP="005A7C34">
      <w:pPr>
        <w:widowControl w:val="0"/>
        <w:ind w:right="-36"/>
        <w:jc w:val="both"/>
        <w:outlineLvl w:val="0"/>
        <w:rPr>
          <w:sz w:val="24"/>
          <w:szCs w:val="24"/>
          <w:u w:val="single"/>
        </w:rPr>
      </w:pPr>
    </w:p>
    <w:p w14:paraId="57CEDFBD" w14:textId="77777777" w:rsidR="00B53D77" w:rsidRPr="005A7C34" w:rsidRDefault="00B53D77" w:rsidP="005A7C34">
      <w:pPr>
        <w:widowControl w:val="0"/>
        <w:ind w:right="-36"/>
        <w:jc w:val="both"/>
        <w:outlineLvl w:val="0"/>
        <w:rPr>
          <w:sz w:val="24"/>
          <w:szCs w:val="24"/>
          <w:u w:val="single"/>
        </w:rPr>
      </w:pPr>
    </w:p>
    <w:p w14:paraId="366A3977" w14:textId="77777777" w:rsidR="00B53D77" w:rsidRPr="005A7C34" w:rsidRDefault="00B53D77" w:rsidP="005A7C34">
      <w:pPr>
        <w:widowControl w:val="0"/>
        <w:ind w:right="-36"/>
        <w:jc w:val="both"/>
        <w:outlineLvl w:val="0"/>
        <w:rPr>
          <w:sz w:val="24"/>
          <w:szCs w:val="24"/>
        </w:rPr>
      </w:pPr>
      <w:r w:rsidRPr="005A7C34">
        <w:rPr>
          <w:sz w:val="24"/>
          <w:szCs w:val="24"/>
        </w:rPr>
        <w:t>By: ________________</w:t>
      </w:r>
      <w:r w:rsidR="00E03C3E" w:rsidRPr="005A7C34">
        <w:rPr>
          <w:sz w:val="24"/>
          <w:szCs w:val="24"/>
        </w:rPr>
        <w:t>_______________________</w:t>
      </w:r>
      <w:r w:rsidR="00E03C3E" w:rsidRPr="005A7C34">
        <w:rPr>
          <w:sz w:val="24"/>
          <w:szCs w:val="24"/>
        </w:rPr>
        <w:tab/>
      </w:r>
      <w:r w:rsidR="00E03C3E" w:rsidRPr="005A7C34">
        <w:rPr>
          <w:sz w:val="24"/>
          <w:szCs w:val="24"/>
        </w:rPr>
        <w:tab/>
        <w:t xml:space="preserve">Date: </w:t>
      </w:r>
      <w:r w:rsidRPr="005A7C34">
        <w:rPr>
          <w:sz w:val="24"/>
          <w:szCs w:val="24"/>
        </w:rPr>
        <w:t>_______________________</w:t>
      </w:r>
    </w:p>
    <w:p w14:paraId="242B61F9" w14:textId="77777777" w:rsidR="00B53D77" w:rsidRPr="005A7C34" w:rsidRDefault="00B53D77" w:rsidP="005A7C34">
      <w:pPr>
        <w:widowControl w:val="0"/>
        <w:ind w:right="-36"/>
        <w:jc w:val="both"/>
        <w:outlineLvl w:val="0"/>
        <w:rPr>
          <w:sz w:val="24"/>
          <w:szCs w:val="24"/>
        </w:rPr>
      </w:pPr>
      <w:r w:rsidRPr="005A7C34">
        <w:rPr>
          <w:sz w:val="24"/>
          <w:szCs w:val="24"/>
        </w:rPr>
        <w:t xml:space="preserve">       </w:t>
      </w:r>
      <w:r w:rsidR="00F81265">
        <w:rPr>
          <w:sz w:val="24"/>
          <w:szCs w:val="24"/>
        </w:rPr>
        <w:t>Mary Ann Hansen</w:t>
      </w:r>
    </w:p>
    <w:p w14:paraId="2F5A5BD5" w14:textId="77777777" w:rsidR="00F81265" w:rsidRDefault="00B53D77" w:rsidP="00F81265">
      <w:pPr>
        <w:widowControl w:val="0"/>
        <w:ind w:right="-36"/>
        <w:jc w:val="both"/>
        <w:outlineLvl w:val="0"/>
        <w:rPr>
          <w:sz w:val="24"/>
          <w:szCs w:val="24"/>
          <w:u w:val="single"/>
        </w:rPr>
      </w:pPr>
      <w:r w:rsidRPr="005A7C34">
        <w:rPr>
          <w:sz w:val="24"/>
          <w:szCs w:val="24"/>
        </w:rPr>
        <w:t xml:space="preserve">       </w:t>
      </w:r>
      <w:r w:rsidR="00F81265">
        <w:rPr>
          <w:sz w:val="24"/>
          <w:szCs w:val="24"/>
        </w:rPr>
        <w:t>Executive Director, First 5 Humboldt</w:t>
      </w:r>
    </w:p>
    <w:p w14:paraId="3881D412" w14:textId="77777777" w:rsidR="00F81265" w:rsidRDefault="00F81265" w:rsidP="005A7C34">
      <w:pPr>
        <w:widowControl w:val="0"/>
        <w:ind w:right="-36"/>
        <w:jc w:val="both"/>
        <w:rPr>
          <w:sz w:val="24"/>
          <w:szCs w:val="24"/>
          <w:u w:val="single"/>
        </w:rPr>
      </w:pPr>
    </w:p>
    <w:p w14:paraId="67B17A46" w14:textId="77777777" w:rsidR="000D504C" w:rsidRDefault="000D504C" w:rsidP="005A7C34">
      <w:pPr>
        <w:widowControl w:val="0"/>
        <w:ind w:right="-36"/>
        <w:jc w:val="both"/>
        <w:rPr>
          <w:sz w:val="24"/>
          <w:szCs w:val="24"/>
          <w:u w:val="single"/>
        </w:rPr>
      </w:pPr>
    </w:p>
    <w:p w14:paraId="1EACB110" w14:textId="77777777" w:rsidR="00B53D77" w:rsidRPr="005A7C34" w:rsidRDefault="00B53D77" w:rsidP="005A7C34">
      <w:pPr>
        <w:widowControl w:val="0"/>
        <w:ind w:right="-36"/>
        <w:jc w:val="both"/>
        <w:rPr>
          <w:sz w:val="24"/>
          <w:szCs w:val="24"/>
        </w:rPr>
      </w:pPr>
      <w:r w:rsidRPr="005A7C34">
        <w:rPr>
          <w:sz w:val="24"/>
          <w:szCs w:val="24"/>
          <w:u w:val="single"/>
        </w:rPr>
        <w:t>AND INDEMNIFICATION REQUIREMENTS APPROVED</w:t>
      </w:r>
      <w:r w:rsidRPr="005A7C34">
        <w:rPr>
          <w:sz w:val="24"/>
          <w:szCs w:val="24"/>
        </w:rPr>
        <w:t>:</w:t>
      </w:r>
    </w:p>
    <w:p w14:paraId="62118049" w14:textId="77777777" w:rsidR="00B53D77" w:rsidRPr="005A7C34" w:rsidRDefault="00B53D77" w:rsidP="005A7C34">
      <w:pPr>
        <w:widowControl w:val="0"/>
        <w:ind w:right="-36"/>
        <w:jc w:val="both"/>
        <w:rPr>
          <w:sz w:val="24"/>
          <w:szCs w:val="24"/>
        </w:rPr>
      </w:pPr>
    </w:p>
    <w:p w14:paraId="547369AD" w14:textId="77777777" w:rsidR="00B53D77" w:rsidRPr="005A7C34" w:rsidRDefault="00B53D77" w:rsidP="005A7C34">
      <w:pPr>
        <w:widowControl w:val="0"/>
        <w:ind w:right="-36"/>
        <w:jc w:val="both"/>
        <w:rPr>
          <w:sz w:val="24"/>
          <w:szCs w:val="24"/>
        </w:rPr>
      </w:pPr>
    </w:p>
    <w:p w14:paraId="6AAA0709" w14:textId="77777777" w:rsidR="00B53D77" w:rsidRPr="005A7C34" w:rsidRDefault="00B53D77" w:rsidP="005A7C34">
      <w:pPr>
        <w:widowControl w:val="0"/>
        <w:ind w:right="-36"/>
        <w:jc w:val="both"/>
        <w:rPr>
          <w:sz w:val="24"/>
          <w:szCs w:val="24"/>
        </w:rPr>
      </w:pPr>
      <w:r w:rsidRPr="005A7C34">
        <w:rPr>
          <w:sz w:val="24"/>
          <w:szCs w:val="24"/>
        </w:rPr>
        <w:t>By: _______________________________________</w:t>
      </w:r>
      <w:r w:rsidRPr="005A7C34">
        <w:rPr>
          <w:sz w:val="24"/>
          <w:szCs w:val="24"/>
        </w:rPr>
        <w:tab/>
      </w:r>
      <w:r w:rsidRPr="005A7C34">
        <w:rPr>
          <w:sz w:val="24"/>
          <w:szCs w:val="24"/>
        </w:rPr>
        <w:tab/>
        <w:t>Date:  _______________________</w:t>
      </w:r>
    </w:p>
    <w:p w14:paraId="17DCC168" w14:textId="77777777" w:rsidR="00B53D77" w:rsidRPr="005A7C34" w:rsidRDefault="00B53D77" w:rsidP="005A7C34">
      <w:pPr>
        <w:widowControl w:val="0"/>
        <w:ind w:right="-36"/>
        <w:jc w:val="both"/>
        <w:outlineLvl w:val="0"/>
        <w:rPr>
          <w:b/>
          <w:sz w:val="24"/>
          <w:szCs w:val="24"/>
        </w:rPr>
      </w:pPr>
      <w:r w:rsidRPr="005A7C34">
        <w:rPr>
          <w:sz w:val="24"/>
          <w:szCs w:val="24"/>
        </w:rPr>
        <w:t xml:space="preserve">       Risk Management</w:t>
      </w:r>
      <w:r w:rsidRPr="005A7C34">
        <w:rPr>
          <w:sz w:val="24"/>
          <w:szCs w:val="24"/>
        </w:rPr>
        <w:tab/>
      </w:r>
      <w:r w:rsidRPr="005A7C34">
        <w:rPr>
          <w:sz w:val="24"/>
          <w:szCs w:val="24"/>
        </w:rPr>
        <w:tab/>
      </w:r>
      <w:r w:rsidRPr="005A7C34">
        <w:rPr>
          <w:sz w:val="24"/>
          <w:szCs w:val="24"/>
        </w:rPr>
        <w:tab/>
      </w:r>
      <w:r w:rsidRPr="005A7C34">
        <w:rPr>
          <w:sz w:val="24"/>
          <w:szCs w:val="24"/>
        </w:rPr>
        <w:tab/>
      </w:r>
      <w:r w:rsidRPr="005A7C34">
        <w:rPr>
          <w:sz w:val="24"/>
          <w:szCs w:val="24"/>
        </w:rPr>
        <w:tab/>
      </w:r>
      <w:r w:rsidRPr="005A7C34">
        <w:rPr>
          <w:sz w:val="24"/>
          <w:szCs w:val="24"/>
        </w:rPr>
        <w:tab/>
      </w:r>
    </w:p>
    <w:p w14:paraId="0AF48428" w14:textId="77777777" w:rsidR="00B53D77" w:rsidRPr="005A7C34" w:rsidRDefault="00371F1A" w:rsidP="005A7C34">
      <w:pPr>
        <w:widowControl w:val="0"/>
        <w:tabs>
          <w:tab w:val="left" w:pos="6480"/>
        </w:tabs>
        <w:ind w:right="-36"/>
        <w:jc w:val="both"/>
        <w:rPr>
          <w:sz w:val="24"/>
          <w:szCs w:val="24"/>
        </w:rPr>
      </w:pPr>
      <w:r>
        <w:rPr>
          <w:sz w:val="24"/>
          <w:szCs w:val="24"/>
        </w:rPr>
        <w:t xml:space="preserve">       County of Humboldt </w:t>
      </w:r>
      <w:r>
        <w:rPr>
          <w:sz w:val="24"/>
          <w:szCs w:val="24"/>
        </w:rPr>
        <w:tab/>
      </w:r>
    </w:p>
    <w:p w14:paraId="16F55FC8" w14:textId="77777777" w:rsidR="006031CC" w:rsidRDefault="006031CC" w:rsidP="005A7C34">
      <w:pPr>
        <w:widowControl w:val="0"/>
        <w:ind w:right="-36"/>
        <w:jc w:val="both"/>
        <w:outlineLvl w:val="0"/>
        <w:rPr>
          <w:b/>
          <w:sz w:val="24"/>
          <w:szCs w:val="24"/>
        </w:rPr>
      </w:pPr>
    </w:p>
    <w:p w14:paraId="5E682DC8" w14:textId="77777777" w:rsidR="00B53D77" w:rsidRPr="005A7C34" w:rsidRDefault="00B53D77" w:rsidP="005A7C34">
      <w:pPr>
        <w:widowControl w:val="0"/>
        <w:ind w:right="-36"/>
        <w:jc w:val="both"/>
        <w:outlineLvl w:val="0"/>
        <w:rPr>
          <w:b/>
          <w:sz w:val="24"/>
          <w:szCs w:val="24"/>
        </w:rPr>
      </w:pPr>
      <w:r w:rsidRPr="005A7C34">
        <w:rPr>
          <w:b/>
          <w:sz w:val="24"/>
          <w:szCs w:val="24"/>
        </w:rPr>
        <w:t>LIST OF EXHIBITS:</w:t>
      </w:r>
      <w:r w:rsidRPr="005A7C34">
        <w:rPr>
          <w:sz w:val="24"/>
          <w:szCs w:val="24"/>
        </w:rPr>
        <w:tab/>
      </w:r>
      <w:r w:rsidRPr="005A7C34">
        <w:rPr>
          <w:sz w:val="24"/>
          <w:szCs w:val="24"/>
        </w:rPr>
        <w:tab/>
      </w:r>
      <w:r w:rsidRPr="005A7C34">
        <w:rPr>
          <w:sz w:val="24"/>
          <w:szCs w:val="24"/>
        </w:rPr>
        <w:tab/>
      </w:r>
      <w:r w:rsidRPr="005A7C34">
        <w:rPr>
          <w:sz w:val="24"/>
          <w:szCs w:val="24"/>
        </w:rPr>
        <w:tab/>
      </w:r>
      <w:r w:rsidRPr="005A7C34">
        <w:rPr>
          <w:sz w:val="24"/>
          <w:szCs w:val="24"/>
        </w:rPr>
        <w:tab/>
      </w:r>
      <w:r w:rsidRPr="005A7C34">
        <w:rPr>
          <w:sz w:val="24"/>
          <w:szCs w:val="24"/>
        </w:rPr>
        <w:tab/>
      </w:r>
    </w:p>
    <w:p w14:paraId="5DB13F5A" w14:textId="77777777" w:rsidR="00B53D77" w:rsidRPr="005A7C34" w:rsidRDefault="00B53D77" w:rsidP="005A7C34">
      <w:pPr>
        <w:widowControl w:val="0"/>
        <w:tabs>
          <w:tab w:val="left" w:pos="6480"/>
        </w:tabs>
        <w:ind w:right="-36"/>
        <w:jc w:val="both"/>
        <w:rPr>
          <w:sz w:val="24"/>
          <w:szCs w:val="24"/>
        </w:rPr>
      </w:pPr>
    </w:p>
    <w:p w14:paraId="73D83689" w14:textId="16F2B8F0" w:rsidR="00B53D77" w:rsidRPr="00911ACA" w:rsidRDefault="00B53D77" w:rsidP="005A7C34">
      <w:pPr>
        <w:widowControl w:val="0"/>
        <w:jc w:val="both"/>
        <w:rPr>
          <w:sz w:val="24"/>
          <w:szCs w:val="24"/>
        </w:rPr>
      </w:pPr>
      <w:r w:rsidRPr="00911ACA">
        <w:rPr>
          <w:sz w:val="24"/>
          <w:szCs w:val="24"/>
        </w:rPr>
        <w:t xml:space="preserve">Exhibit A – Scope of </w:t>
      </w:r>
      <w:r w:rsidR="004711FE">
        <w:rPr>
          <w:sz w:val="24"/>
          <w:szCs w:val="24"/>
        </w:rPr>
        <w:t>Work</w:t>
      </w:r>
      <w:r w:rsidR="006031CC" w:rsidRPr="00911ACA">
        <w:rPr>
          <w:sz w:val="24"/>
          <w:szCs w:val="24"/>
        </w:rPr>
        <w:t xml:space="preserve"> </w:t>
      </w:r>
    </w:p>
    <w:p w14:paraId="48B1139D" w14:textId="77777777" w:rsidR="00B53D77" w:rsidRPr="00911ACA" w:rsidRDefault="00B53D77" w:rsidP="005A7C34">
      <w:pPr>
        <w:widowControl w:val="0"/>
        <w:jc w:val="center"/>
        <w:rPr>
          <w:sz w:val="24"/>
          <w:szCs w:val="24"/>
        </w:rPr>
      </w:pPr>
    </w:p>
    <w:p w14:paraId="7B1607D4" w14:textId="77777777" w:rsidR="00DC3A68" w:rsidRPr="00911ACA" w:rsidRDefault="00362EE9" w:rsidP="00DC3A68">
      <w:pPr>
        <w:widowControl w:val="0"/>
        <w:rPr>
          <w:sz w:val="24"/>
          <w:szCs w:val="24"/>
        </w:rPr>
      </w:pPr>
      <w:r w:rsidRPr="00911ACA">
        <w:rPr>
          <w:sz w:val="24"/>
          <w:szCs w:val="24"/>
        </w:rPr>
        <w:t xml:space="preserve">Exhibit B – </w:t>
      </w:r>
      <w:r w:rsidR="00DC3A68" w:rsidRPr="00911ACA">
        <w:rPr>
          <w:sz w:val="24"/>
          <w:szCs w:val="24"/>
        </w:rPr>
        <w:t xml:space="preserve">Budget </w:t>
      </w:r>
    </w:p>
    <w:p w14:paraId="143D7F9A" w14:textId="315481C6" w:rsidR="00911ACA" w:rsidRPr="0041511A" w:rsidRDefault="00911ACA" w:rsidP="004711FE">
      <w:pPr>
        <w:ind w:right="-36"/>
        <w:jc w:val="both"/>
        <w:rPr>
          <w:sz w:val="24"/>
          <w:szCs w:val="24"/>
        </w:rPr>
      </w:pPr>
    </w:p>
    <w:sectPr w:rsidR="00911ACA" w:rsidRPr="0041511A" w:rsidSect="00716217">
      <w:headerReference w:type="default" r:id="rId12"/>
      <w:footerReference w:type="default" r:id="rId13"/>
      <w:pgSz w:w="12240" w:h="15840"/>
      <w:pgMar w:top="720" w:right="1008" w:bottom="900" w:left="1008" w:header="288"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4C8C" w14:textId="77777777" w:rsidR="00F0575D" w:rsidRDefault="00F0575D">
      <w:r>
        <w:separator/>
      </w:r>
    </w:p>
  </w:endnote>
  <w:endnote w:type="continuationSeparator" w:id="0">
    <w:p w14:paraId="41C1DF73" w14:textId="77777777" w:rsidR="00F0575D" w:rsidRDefault="00F0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5AA5" w14:textId="62C7F399" w:rsidR="00ED3B4B" w:rsidRPr="00A87F91" w:rsidRDefault="000350A6" w:rsidP="00A87F91">
    <w:pPr>
      <w:pStyle w:val="Footer"/>
    </w:pPr>
    <w:r>
      <w:rPr>
        <w:sz w:val="16"/>
        <w:szCs w:val="16"/>
      </w:rPr>
      <w:t>First 5 Humboldt</w:t>
    </w:r>
    <w:r w:rsidR="00ED3B4B">
      <w:rPr>
        <w:sz w:val="16"/>
        <w:szCs w:val="16"/>
      </w:rPr>
      <w:t>-</w:t>
    </w:r>
    <w:r w:rsidR="004711FE">
      <w:rPr>
        <w:sz w:val="16"/>
        <w:szCs w:val="16"/>
      </w:rPr>
      <w:t>County Library</w:t>
    </w:r>
    <w:r w:rsidR="00ED3B4B">
      <w:rPr>
        <w:sz w:val="16"/>
        <w:szCs w:val="16"/>
      </w:rPr>
      <w:t xml:space="preserve"> Agreement FY </w:t>
    </w:r>
    <w:r w:rsidR="008D0241">
      <w:rPr>
        <w:sz w:val="16"/>
        <w:szCs w:val="16"/>
      </w:rPr>
      <w:t>2025-2026</w:t>
    </w:r>
    <w:r w:rsidR="00ED3B4B">
      <w:rPr>
        <w:sz w:val="16"/>
        <w:szCs w:val="16"/>
      </w:rPr>
      <w:t xml:space="preserve">                                    </w:t>
    </w:r>
    <w:r w:rsidR="00ED3B4B">
      <w:rPr>
        <w:sz w:val="16"/>
        <w:szCs w:val="16"/>
      </w:rPr>
      <w:tab/>
    </w:r>
    <w:r w:rsidR="00ED3B4B">
      <w:rPr>
        <w:sz w:val="16"/>
        <w:szCs w:val="16"/>
      </w:rPr>
      <w:tab/>
      <w:t xml:space="preserve">                </w:t>
    </w:r>
    <w:r w:rsidR="00ED3B4B">
      <w:fldChar w:fldCharType="begin"/>
    </w:r>
    <w:r w:rsidR="00ED3B4B">
      <w:instrText xml:space="preserve"> PAGE   \* MERGEFORMAT </w:instrText>
    </w:r>
    <w:r w:rsidR="00ED3B4B">
      <w:fldChar w:fldCharType="separate"/>
    </w:r>
    <w:r w:rsidR="00ED3B4B">
      <w:rPr>
        <w:noProof/>
      </w:rPr>
      <w:t>1</w:t>
    </w:r>
    <w:r w:rsidR="00ED3B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FB8A" w14:textId="77777777" w:rsidR="00F0575D" w:rsidRDefault="00F0575D">
      <w:pPr>
        <w:rPr>
          <w:sz w:val="24"/>
        </w:rPr>
      </w:pPr>
      <w:r>
        <w:rPr>
          <w:sz w:val="24"/>
        </w:rPr>
        <w:t xml:space="preserve"> * * * *</w:t>
      </w:r>
    </w:p>
  </w:footnote>
  <w:footnote w:type="continuationSeparator" w:id="0">
    <w:p w14:paraId="442F33B7" w14:textId="77777777" w:rsidR="00F0575D" w:rsidRDefault="00F0575D">
      <w:pPr>
        <w:rPr>
          <w:sz w:val="24"/>
        </w:rPr>
      </w:pPr>
      <w:r>
        <w:rPr>
          <w:sz w:val="24"/>
        </w:rPr>
        <w:t>continued footnote</w:t>
      </w:r>
    </w:p>
  </w:footnote>
  <w:footnote w:type="continuationNotice" w:id="1">
    <w:p w14:paraId="5FF769ED" w14:textId="77777777" w:rsidR="00F0575D" w:rsidRDefault="00F0575D">
      <w:pPr>
        <w:rPr>
          <w:sz w:val="24"/>
        </w:rPr>
      </w:pPr>
      <w:r>
        <w:rPr>
          <w:sz w:val="24"/>
        </w:rPr>
        <w:t>footnote continues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2623" w14:textId="77777777" w:rsidR="00ED3B4B" w:rsidRPr="008626B9" w:rsidRDefault="00ED3B4B" w:rsidP="00B53D77">
    <w:pPr>
      <w:pStyle w:val="Header"/>
      <w:tabs>
        <w:tab w:val="clear" w:pos="4320"/>
        <w:tab w:val="clear" w:pos="8640"/>
      </w:tabs>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F169E"/>
    <w:multiLevelType w:val="hybridMultilevel"/>
    <w:tmpl w:val="B6C4064C"/>
    <w:lvl w:ilvl="0" w:tplc="001A3B14">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AA33571"/>
    <w:multiLevelType w:val="multilevel"/>
    <w:tmpl w:val="515CCC22"/>
    <w:lvl w:ilvl="0">
      <w:start w:val="1"/>
      <w:numFmt w:val="decimal"/>
      <w:lvlText w:val="%1."/>
      <w:lvlJc w:val="left"/>
      <w:pPr>
        <w:tabs>
          <w:tab w:val="num" w:pos="2160"/>
        </w:tabs>
        <w:ind w:left="2160" w:hanging="720"/>
      </w:pPr>
      <w:rPr>
        <w:rFonts w:hint="default"/>
        <w:color w:val="auto"/>
        <w:sz w:val="24"/>
        <w:szCs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15:restartNumberingAfterBreak="0">
    <w:nsid w:val="0CFA7A4E"/>
    <w:multiLevelType w:val="hybridMultilevel"/>
    <w:tmpl w:val="8854A020"/>
    <w:lvl w:ilvl="0" w:tplc="DC22B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33104E"/>
    <w:multiLevelType w:val="hybridMultilevel"/>
    <w:tmpl w:val="A2B8F8BE"/>
    <w:lvl w:ilvl="0" w:tplc="54A011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D510D27"/>
    <w:multiLevelType w:val="multilevel"/>
    <w:tmpl w:val="515CCC22"/>
    <w:lvl w:ilvl="0">
      <w:start w:val="1"/>
      <w:numFmt w:val="decimal"/>
      <w:lvlText w:val="%1."/>
      <w:lvlJc w:val="left"/>
      <w:pPr>
        <w:tabs>
          <w:tab w:val="num" w:pos="2160"/>
        </w:tabs>
        <w:ind w:left="2160" w:hanging="720"/>
      </w:pPr>
      <w:rPr>
        <w:rFonts w:hint="default"/>
        <w:color w:val="auto"/>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1013625C"/>
    <w:multiLevelType w:val="hybridMultilevel"/>
    <w:tmpl w:val="67A45D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601CA"/>
    <w:multiLevelType w:val="hybridMultilevel"/>
    <w:tmpl w:val="7C3A40D4"/>
    <w:lvl w:ilvl="0" w:tplc="3DC0540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33C1110"/>
    <w:multiLevelType w:val="hybridMultilevel"/>
    <w:tmpl w:val="918C0DD2"/>
    <w:lvl w:ilvl="0" w:tplc="0EB47F7E">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3315FC"/>
    <w:multiLevelType w:val="hybridMultilevel"/>
    <w:tmpl w:val="377CE120"/>
    <w:lvl w:ilvl="0" w:tplc="C4FCAEEC">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A1E32CD"/>
    <w:multiLevelType w:val="hybridMultilevel"/>
    <w:tmpl w:val="F3EE8F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D5465"/>
    <w:multiLevelType w:val="hybridMultilevel"/>
    <w:tmpl w:val="BF2C7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7C79B7"/>
    <w:multiLevelType w:val="hybridMultilevel"/>
    <w:tmpl w:val="7864245E"/>
    <w:lvl w:ilvl="0" w:tplc="3E12B180">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2F144485"/>
    <w:multiLevelType w:val="hybridMultilevel"/>
    <w:tmpl w:val="AE9E55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300709"/>
    <w:multiLevelType w:val="hybridMultilevel"/>
    <w:tmpl w:val="40B006EC"/>
    <w:lvl w:ilvl="0" w:tplc="30EAF8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CD6C61"/>
    <w:multiLevelType w:val="singleLevel"/>
    <w:tmpl w:val="18EC8C86"/>
    <w:lvl w:ilvl="0">
      <w:start w:val="1"/>
      <w:numFmt w:val="upperLetter"/>
      <w:lvlText w:val="%1."/>
      <w:lvlJc w:val="left"/>
      <w:pPr>
        <w:tabs>
          <w:tab w:val="num" w:pos="2880"/>
        </w:tabs>
        <w:ind w:left="2880" w:hanging="720"/>
      </w:pPr>
      <w:rPr>
        <w:rFonts w:hint="default"/>
      </w:rPr>
    </w:lvl>
  </w:abstractNum>
  <w:abstractNum w:abstractNumId="16" w15:restartNumberingAfterBreak="0">
    <w:nsid w:val="3A5B7804"/>
    <w:multiLevelType w:val="hybridMultilevel"/>
    <w:tmpl w:val="FFE833B8"/>
    <w:lvl w:ilvl="0" w:tplc="5BD471D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138C7"/>
    <w:multiLevelType w:val="hybridMultilevel"/>
    <w:tmpl w:val="E04665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69191D"/>
    <w:multiLevelType w:val="hybridMultilevel"/>
    <w:tmpl w:val="BC6CEB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C646E0"/>
    <w:multiLevelType w:val="hybridMultilevel"/>
    <w:tmpl w:val="205E311A"/>
    <w:lvl w:ilvl="0" w:tplc="13284CF0">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959117B"/>
    <w:multiLevelType w:val="hybridMultilevel"/>
    <w:tmpl w:val="8DA43F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B1512"/>
    <w:multiLevelType w:val="hybridMultilevel"/>
    <w:tmpl w:val="08E6BA5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965E7"/>
    <w:multiLevelType w:val="hybridMultilevel"/>
    <w:tmpl w:val="B7468F78"/>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E663A"/>
    <w:multiLevelType w:val="multilevel"/>
    <w:tmpl w:val="515CCC22"/>
    <w:lvl w:ilvl="0">
      <w:start w:val="1"/>
      <w:numFmt w:val="decimal"/>
      <w:lvlText w:val="%1."/>
      <w:lvlJc w:val="left"/>
      <w:pPr>
        <w:tabs>
          <w:tab w:val="num" w:pos="2160"/>
        </w:tabs>
        <w:ind w:left="2160" w:hanging="720"/>
      </w:pPr>
      <w:rPr>
        <w:rFonts w:hint="default"/>
        <w:color w:val="auto"/>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5589431B"/>
    <w:multiLevelType w:val="singleLevel"/>
    <w:tmpl w:val="87F2C192"/>
    <w:lvl w:ilvl="0">
      <w:start w:val="1"/>
      <w:numFmt w:val="upperLetter"/>
      <w:pStyle w:val="Heading9"/>
      <w:lvlText w:val="%1."/>
      <w:lvlJc w:val="left"/>
      <w:pPr>
        <w:tabs>
          <w:tab w:val="num" w:pos="2880"/>
        </w:tabs>
        <w:ind w:left="2880" w:hanging="570"/>
      </w:pPr>
      <w:rPr>
        <w:rFonts w:hint="default"/>
      </w:rPr>
    </w:lvl>
  </w:abstractNum>
  <w:abstractNum w:abstractNumId="25" w15:restartNumberingAfterBreak="0">
    <w:nsid w:val="56CC1D7C"/>
    <w:multiLevelType w:val="hybridMultilevel"/>
    <w:tmpl w:val="4DBC7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F1454"/>
    <w:multiLevelType w:val="multilevel"/>
    <w:tmpl w:val="BC9E6B16"/>
    <w:lvl w:ilvl="0">
      <w:start w:val="17"/>
      <w:numFmt w:val="decimal"/>
      <w:lvlText w:val="%1."/>
      <w:lvlJc w:val="left"/>
      <w:pPr>
        <w:tabs>
          <w:tab w:val="num" w:pos="2004"/>
        </w:tabs>
        <w:ind w:left="2004" w:hanging="420"/>
      </w:pPr>
      <w:rPr>
        <w:rFonts w:hint="default"/>
        <w:u w:val="none"/>
      </w:rPr>
    </w:lvl>
    <w:lvl w:ilvl="1">
      <w:start w:val="1"/>
      <w:numFmt w:val="upperLetter"/>
      <w:lvlText w:val="%2."/>
      <w:lvlJc w:val="left"/>
      <w:pPr>
        <w:tabs>
          <w:tab w:val="num" w:pos="2664"/>
        </w:tabs>
        <w:ind w:left="2664" w:hanging="360"/>
      </w:pPr>
      <w:rPr>
        <w:rFonts w:hint="default"/>
      </w:rPr>
    </w:lvl>
    <w:lvl w:ilvl="2">
      <w:start w:val="15"/>
      <w:numFmt w:val="decimal"/>
      <w:lvlText w:val="%3."/>
      <w:lvlJc w:val="left"/>
      <w:pPr>
        <w:tabs>
          <w:tab w:val="num" w:pos="3804"/>
        </w:tabs>
        <w:ind w:left="3804" w:hanging="600"/>
      </w:pPr>
      <w:rPr>
        <w:rFonts w:hint="default"/>
        <w:u w:val="none"/>
      </w:rPr>
    </w:lvl>
    <w:lvl w:ilvl="3" w:tentative="1">
      <w:start w:val="1"/>
      <w:numFmt w:val="decimal"/>
      <w:lvlText w:val="%4."/>
      <w:lvlJc w:val="left"/>
      <w:pPr>
        <w:tabs>
          <w:tab w:val="num" w:pos="4104"/>
        </w:tabs>
        <w:ind w:left="4104" w:hanging="360"/>
      </w:pPr>
    </w:lvl>
    <w:lvl w:ilvl="4" w:tentative="1">
      <w:start w:val="1"/>
      <w:numFmt w:val="lowerLetter"/>
      <w:lvlText w:val="%5."/>
      <w:lvlJc w:val="left"/>
      <w:pPr>
        <w:tabs>
          <w:tab w:val="num" w:pos="4824"/>
        </w:tabs>
        <w:ind w:left="4824" w:hanging="360"/>
      </w:pPr>
    </w:lvl>
    <w:lvl w:ilvl="5" w:tentative="1">
      <w:start w:val="1"/>
      <w:numFmt w:val="lowerRoman"/>
      <w:lvlText w:val="%6."/>
      <w:lvlJc w:val="right"/>
      <w:pPr>
        <w:tabs>
          <w:tab w:val="num" w:pos="5544"/>
        </w:tabs>
        <w:ind w:left="5544" w:hanging="180"/>
      </w:pPr>
    </w:lvl>
    <w:lvl w:ilvl="6" w:tentative="1">
      <w:start w:val="1"/>
      <w:numFmt w:val="decimal"/>
      <w:lvlText w:val="%7."/>
      <w:lvlJc w:val="left"/>
      <w:pPr>
        <w:tabs>
          <w:tab w:val="num" w:pos="6264"/>
        </w:tabs>
        <w:ind w:left="6264" w:hanging="360"/>
      </w:pPr>
    </w:lvl>
    <w:lvl w:ilvl="7" w:tentative="1">
      <w:start w:val="1"/>
      <w:numFmt w:val="lowerLetter"/>
      <w:lvlText w:val="%8."/>
      <w:lvlJc w:val="left"/>
      <w:pPr>
        <w:tabs>
          <w:tab w:val="num" w:pos="6984"/>
        </w:tabs>
        <w:ind w:left="6984" w:hanging="360"/>
      </w:pPr>
    </w:lvl>
    <w:lvl w:ilvl="8" w:tentative="1">
      <w:start w:val="1"/>
      <w:numFmt w:val="lowerRoman"/>
      <w:lvlText w:val="%9."/>
      <w:lvlJc w:val="right"/>
      <w:pPr>
        <w:tabs>
          <w:tab w:val="num" w:pos="7704"/>
        </w:tabs>
        <w:ind w:left="7704" w:hanging="180"/>
      </w:pPr>
    </w:lvl>
  </w:abstractNum>
  <w:abstractNum w:abstractNumId="27" w15:restartNumberingAfterBreak="0">
    <w:nsid w:val="5C5F6577"/>
    <w:multiLevelType w:val="hybridMultilevel"/>
    <w:tmpl w:val="3350FC44"/>
    <w:lvl w:ilvl="0" w:tplc="F79822E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202AD4"/>
    <w:multiLevelType w:val="multilevel"/>
    <w:tmpl w:val="51545E88"/>
    <w:lvl w:ilvl="0">
      <w:start w:val="1"/>
      <w:numFmt w:val="decimal"/>
      <w:lvlText w:val="%1."/>
      <w:lvlJc w:val="left"/>
      <w:pPr>
        <w:tabs>
          <w:tab w:val="num" w:pos="2160"/>
        </w:tabs>
        <w:ind w:left="2160" w:hanging="720"/>
      </w:pPr>
      <w:rPr>
        <w:rFonts w:hint="default"/>
        <w:color w:val="auto"/>
        <w:sz w:val="24"/>
        <w:szCs w:val="24"/>
      </w:rPr>
    </w:lvl>
    <w:lvl w:ilvl="1">
      <w:start w:val="1"/>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9" w15:restartNumberingAfterBreak="0">
    <w:nsid w:val="621215F2"/>
    <w:multiLevelType w:val="hybridMultilevel"/>
    <w:tmpl w:val="32C64BE8"/>
    <w:lvl w:ilvl="0" w:tplc="54A011E4">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9271E"/>
    <w:multiLevelType w:val="hybridMultilevel"/>
    <w:tmpl w:val="8060515E"/>
    <w:lvl w:ilvl="0" w:tplc="058AE80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2DE1252"/>
    <w:multiLevelType w:val="hybridMultilevel"/>
    <w:tmpl w:val="F60021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A23E94"/>
    <w:multiLevelType w:val="hybridMultilevel"/>
    <w:tmpl w:val="000E5100"/>
    <w:lvl w:ilvl="0" w:tplc="3DC0540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91168"/>
    <w:multiLevelType w:val="multilevel"/>
    <w:tmpl w:val="515CCC22"/>
    <w:lvl w:ilvl="0">
      <w:start w:val="1"/>
      <w:numFmt w:val="decimal"/>
      <w:lvlText w:val="%1."/>
      <w:lvlJc w:val="left"/>
      <w:pPr>
        <w:tabs>
          <w:tab w:val="num" w:pos="2160"/>
        </w:tabs>
        <w:ind w:left="2160" w:hanging="720"/>
      </w:pPr>
      <w:rPr>
        <w:rFonts w:hint="default"/>
        <w:color w:val="auto"/>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1578591382">
    <w:abstractNumId w:val="15"/>
  </w:num>
  <w:num w:numId="2" w16cid:durableId="140075678">
    <w:abstractNumId w:val="24"/>
  </w:num>
  <w:num w:numId="3" w16cid:durableId="278611914">
    <w:abstractNumId w:val="26"/>
  </w:num>
  <w:num w:numId="4" w16cid:durableId="714502258">
    <w:abstractNumId w:val="21"/>
  </w:num>
  <w:num w:numId="5" w16cid:durableId="1801150702">
    <w:abstractNumId w:val="2"/>
  </w:num>
  <w:num w:numId="6" w16cid:durableId="1663586567">
    <w:abstractNumId w:val="12"/>
  </w:num>
  <w:num w:numId="7" w16cid:durableId="2069641552">
    <w:abstractNumId w:val="17"/>
  </w:num>
  <w:num w:numId="8" w16cid:durableId="1640570327">
    <w:abstractNumId w:val="28"/>
  </w:num>
  <w:num w:numId="9" w16cid:durableId="156769651">
    <w:abstractNumId w:val="23"/>
  </w:num>
  <w:num w:numId="10" w16cid:durableId="2078744786">
    <w:abstractNumId w:val="5"/>
  </w:num>
  <w:num w:numId="11" w16cid:durableId="1528643099">
    <w:abstractNumId w:val="33"/>
  </w:num>
  <w:num w:numId="12" w16cid:durableId="1563831559">
    <w:abstractNumId w:val="3"/>
  </w:num>
  <w:num w:numId="13" w16cid:durableId="553664470">
    <w:abstractNumId w:val="9"/>
  </w:num>
  <w:num w:numId="14" w16cid:durableId="791826480">
    <w:abstractNumId w:val="22"/>
  </w:num>
  <w:num w:numId="15" w16cid:durableId="1685785528">
    <w:abstractNumId w:val="0"/>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858349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742717">
    <w:abstractNumId w:val="11"/>
  </w:num>
  <w:num w:numId="18" w16cid:durableId="1173642150">
    <w:abstractNumId w:val="25"/>
  </w:num>
  <w:num w:numId="19" w16cid:durableId="801070737">
    <w:abstractNumId w:val="20"/>
  </w:num>
  <w:num w:numId="20" w16cid:durableId="1790926085">
    <w:abstractNumId w:val="30"/>
  </w:num>
  <w:num w:numId="21" w16cid:durableId="1295326780">
    <w:abstractNumId w:val="18"/>
  </w:num>
  <w:num w:numId="22" w16cid:durableId="1303118960">
    <w:abstractNumId w:val="10"/>
  </w:num>
  <w:num w:numId="23" w16cid:durableId="727343060">
    <w:abstractNumId w:val="6"/>
  </w:num>
  <w:num w:numId="24" w16cid:durableId="83654220">
    <w:abstractNumId w:val="8"/>
  </w:num>
  <w:num w:numId="25" w16cid:durableId="343015759">
    <w:abstractNumId w:val="31"/>
  </w:num>
  <w:num w:numId="26" w16cid:durableId="909802657">
    <w:abstractNumId w:val="13"/>
  </w:num>
  <w:num w:numId="27" w16cid:durableId="721055962">
    <w:abstractNumId w:val="32"/>
  </w:num>
  <w:num w:numId="28" w16cid:durableId="1150829534">
    <w:abstractNumId w:val="7"/>
  </w:num>
  <w:num w:numId="29" w16cid:durableId="2100825831">
    <w:abstractNumId w:val="27"/>
  </w:num>
  <w:num w:numId="30" w16cid:durableId="1625044176">
    <w:abstractNumId w:val="1"/>
  </w:num>
  <w:num w:numId="31" w16cid:durableId="864291069">
    <w:abstractNumId w:val="4"/>
  </w:num>
  <w:num w:numId="32" w16cid:durableId="1556231821">
    <w:abstractNumId w:val="29"/>
  </w:num>
  <w:num w:numId="33" w16cid:durableId="255134922">
    <w:abstractNumId w:val="16"/>
  </w:num>
  <w:num w:numId="34" w16cid:durableId="244808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C1"/>
    <w:rsid w:val="00005351"/>
    <w:rsid w:val="00011F38"/>
    <w:rsid w:val="000143EF"/>
    <w:rsid w:val="000217C3"/>
    <w:rsid w:val="00023BA9"/>
    <w:rsid w:val="00025FF0"/>
    <w:rsid w:val="00033CF9"/>
    <w:rsid w:val="000350A6"/>
    <w:rsid w:val="00045144"/>
    <w:rsid w:val="000451D5"/>
    <w:rsid w:val="0004608A"/>
    <w:rsid w:val="00051E99"/>
    <w:rsid w:val="00053BB7"/>
    <w:rsid w:val="000648E6"/>
    <w:rsid w:val="00065841"/>
    <w:rsid w:val="0007207C"/>
    <w:rsid w:val="00072AC1"/>
    <w:rsid w:val="00075208"/>
    <w:rsid w:val="000842CD"/>
    <w:rsid w:val="00085002"/>
    <w:rsid w:val="00085DBB"/>
    <w:rsid w:val="0008779D"/>
    <w:rsid w:val="000878B9"/>
    <w:rsid w:val="000919E9"/>
    <w:rsid w:val="000A04A3"/>
    <w:rsid w:val="000A4490"/>
    <w:rsid w:val="000B3CC9"/>
    <w:rsid w:val="000B401C"/>
    <w:rsid w:val="000B640B"/>
    <w:rsid w:val="000B6A01"/>
    <w:rsid w:val="000B7EF7"/>
    <w:rsid w:val="000B7FCF"/>
    <w:rsid w:val="000C0ED1"/>
    <w:rsid w:val="000C118F"/>
    <w:rsid w:val="000C37D6"/>
    <w:rsid w:val="000C7D3A"/>
    <w:rsid w:val="000D2449"/>
    <w:rsid w:val="000D504C"/>
    <w:rsid w:val="000D6E54"/>
    <w:rsid w:val="000E0FA0"/>
    <w:rsid w:val="000F2812"/>
    <w:rsid w:val="000F6BB7"/>
    <w:rsid w:val="00102881"/>
    <w:rsid w:val="0011173B"/>
    <w:rsid w:val="00114D0A"/>
    <w:rsid w:val="00116842"/>
    <w:rsid w:val="00117DE4"/>
    <w:rsid w:val="001226AC"/>
    <w:rsid w:val="001228E7"/>
    <w:rsid w:val="00123076"/>
    <w:rsid w:val="0012395C"/>
    <w:rsid w:val="00126FC5"/>
    <w:rsid w:val="00146FE0"/>
    <w:rsid w:val="00156295"/>
    <w:rsid w:val="00161640"/>
    <w:rsid w:val="0016241E"/>
    <w:rsid w:val="00162F3F"/>
    <w:rsid w:val="001763CE"/>
    <w:rsid w:val="00177AB7"/>
    <w:rsid w:val="00180773"/>
    <w:rsid w:val="001B4D53"/>
    <w:rsid w:val="001C1CE8"/>
    <w:rsid w:val="001C1EEE"/>
    <w:rsid w:val="001D0C4A"/>
    <w:rsid w:val="001E7868"/>
    <w:rsid w:val="001E7CFB"/>
    <w:rsid w:val="001F1EB0"/>
    <w:rsid w:val="001F240C"/>
    <w:rsid w:val="001F48E9"/>
    <w:rsid w:val="0020541A"/>
    <w:rsid w:val="00214D14"/>
    <w:rsid w:val="00224396"/>
    <w:rsid w:val="00224B01"/>
    <w:rsid w:val="00224B74"/>
    <w:rsid w:val="00224CAC"/>
    <w:rsid w:val="00226031"/>
    <w:rsid w:val="00232595"/>
    <w:rsid w:val="00237F8C"/>
    <w:rsid w:val="0024341C"/>
    <w:rsid w:val="00246CF0"/>
    <w:rsid w:val="00253DF4"/>
    <w:rsid w:val="0025687B"/>
    <w:rsid w:val="00266364"/>
    <w:rsid w:val="002667AA"/>
    <w:rsid w:val="00267651"/>
    <w:rsid w:val="00271FF0"/>
    <w:rsid w:val="00273A58"/>
    <w:rsid w:val="00277A8B"/>
    <w:rsid w:val="002800EF"/>
    <w:rsid w:val="002863E2"/>
    <w:rsid w:val="00286798"/>
    <w:rsid w:val="00286BA9"/>
    <w:rsid w:val="00291016"/>
    <w:rsid w:val="002940BF"/>
    <w:rsid w:val="0029420A"/>
    <w:rsid w:val="002A0180"/>
    <w:rsid w:val="002A0947"/>
    <w:rsid w:val="002B13D6"/>
    <w:rsid w:val="002B2B00"/>
    <w:rsid w:val="002B2F78"/>
    <w:rsid w:val="002B3D9E"/>
    <w:rsid w:val="002B42E4"/>
    <w:rsid w:val="002B641E"/>
    <w:rsid w:val="002B71ED"/>
    <w:rsid w:val="002C0A8D"/>
    <w:rsid w:val="002C2F60"/>
    <w:rsid w:val="002D17FA"/>
    <w:rsid w:val="002D631A"/>
    <w:rsid w:val="002D6E0B"/>
    <w:rsid w:val="00307A09"/>
    <w:rsid w:val="0031003A"/>
    <w:rsid w:val="00311FC8"/>
    <w:rsid w:val="00314292"/>
    <w:rsid w:val="00314ECC"/>
    <w:rsid w:val="00323770"/>
    <w:rsid w:val="00333D06"/>
    <w:rsid w:val="00334622"/>
    <w:rsid w:val="00340D3F"/>
    <w:rsid w:val="00345C9B"/>
    <w:rsid w:val="00351BC6"/>
    <w:rsid w:val="00352E3E"/>
    <w:rsid w:val="00356E5A"/>
    <w:rsid w:val="00360AE5"/>
    <w:rsid w:val="00362EE9"/>
    <w:rsid w:val="0036341D"/>
    <w:rsid w:val="003634E5"/>
    <w:rsid w:val="00371F1A"/>
    <w:rsid w:val="003747BF"/>
    <w:rsid w:val="003750B1"/>
    <w:rsid w:val="00375223"/>
    <w:rsid w:val="00375FA3"/>
    <w:rsid w:val="00380025"/>
    <w:rsid w:val="00384881"/>
    <w:rsid w:val="00384EF6"/>
    <w:rsid w:val="003874D0"/>
    <w:rsid w:val="00391E50"/>
    <w:rsid w:val="0039795C"/>
    <w:rsid w:val="003A08DE"/>
    <w:rsid w:val="003A4682"/>
    <w:rsid w:val="003B1995"/>
    <w:rsid w:val="003B5052"/>
    <w:rsid w:val="003B5F13"/>
    <w:rsid w:val="003D1C64"/>
    <w:rsid w:val="003D4A2C"/>
    <w:rsid w:val="003D7370"/>
    <w:rsid w:val="003E05C4"/>
    <w:rsid w:val="004032D9"/>
    <w:rsid w:val="00404A09"/>
    <w:rsid w:val="00406B00"/>
    <w:rsid w:val="0041105D"/>
    <w:rsid w:val="0041401E"/>
    <w:rsid w:val="004141C5"/>
    <w:rsid w:val="0041511A"/>
    <w:rsid w:val="00415DBC"/>
    <w:rsid w:val="0042166D"/>
    <w:rsid w:val="00423816"/>
    <w:rsid w:val="0042395B"/>
    <w:rsid w:val="00430FC5"/>
    <w:rsid w:val="00431F19"/>
    <w:rsid w:val="00432431"/>
    <w:rsid w:val="004326C2"/>
    <w:rsid w:val="00435D4F"/>
    <w:rsid w:val="004374C0"/>
    <w:rsid w:val="0044139F"/>
    <w:rsid w:val="00444548"/>
    <w:rsid w:val="0044659F"/>
    <w:rsid w:val="0045029A"/>
    <w:rsid w:val="004503D9"/>
    <w:rsid w:val="00452B8D"/>
    <w:rsid w:val="00457CAA"/>
    <w:rsid w:val="00463147"/>
    <w:rsid w:val="00464940"/>
    <w:rsid w:val="00466D3C"/>
    <w:rsid w:val="004711FE"/>
    <w:rsid w:val="00475A02"/>
    <w:rsid w:val="004802A1"/>
    <w:rsid w:val="00481D23"/>
    <w:rsid w:val="004842C8"/>
    <w:rsid w:val="00487D17"/>
    <w:rsid w:val="004916DE"/>
    <w:rsid w:val="0049598E"/>
    <w:rsid w:val="00495BD9"/>
    <w:rsid w:val="00496472"/>
    <w:rsid w:val="004974E3"/>
    <w:rsid w:val="004A4C29"/>
    <w:rsid w:val="004B23C1"/>
    <w:rsid w:val="004B4590"/>
    <w:rsid w:val="004B4869"/>
    <w:rsid w:val="004B6B99"/>
    <w:rsid w:val="004B6FF1"/>
    <w:rsid w:val="004C0104"/>
    <w:rsid w:val="004C0A31"/>
    <w:rsid w:val="004C33AC"/>
    <w:rsid w:val="004C6272"/>
    <w:rsid w:val="004C66AD"/>
    <w:rsid w:val="004D0689"/>
    <w:rsid w:val="004D5B08"/>
    <w:rsid w:val="004E18D1"/>
    <w:rsid w:val="004E7C23"/>
    <w:rsid w:val="004F0776"/>
    <w:rsid w:val="004F1D65"/>
    <w:rsid w:val="004F2045"/>
    <w:rsid w:val="004F5DFA"/>
    <w:rsid w:val="004F6279"/>
    <w:rsid w:val="004F7DD0"/>
    <w:rsid w:val="0050708F"/>
    <w:rsid w:val="00507B25"/>
    <w:rsid w:val="00510E48"/>
    <w:rsid w:val="00514453"/>
    <w:rsid w:val="00533A22"/>
    <w:rsid w:val="00535AD2"/>
    <w:rsid w:val="00536020"/>
    <w:rsid w:val="00541B2C"/>
    <w:rsid w:val="00543D78"/>
    <w:rsid w:val="0054423A"/>
    <w:rsid w:val="00544869"/>
    <w:rsid w:val="005474A8"/>
    <w:rsid w:val="00550AFD"/>
    <w:rsid w:val="00551818"/>
    <w:rsid w:val="005530C5"/>
    <w:rsid w:val="005551B1"/>
    <w:rsid w:val="0055539B"/>
    <w:rsid w:val="00555FF7"/>
    <w:rsid w:val="00561692"/>
    <w:rsid w:val="005660D3"/>
    <w:rsid w:val="005702CF"/>
    <w:rsid w:val="00571BCB"/>
    <w:rsid w:val="005726AF"/>
    <w:rsid w:val="00574D7E"/>
    <w:rsid w:val="00575B3E"/>
    <w:rsid w:val="00576E78"/>
    <w:rsid w:val="00577278"/>
    <w:rsid w:val="00577D82"/>
    <w:rsid w:val="005844F2"/>
    <w:rsid w:val="005952CF"/>
    <w:rsid w:val="005A7C34"/>
    <w:rsid w:val="005A7C89"/>
    <w:rsid w:val="005B6415"/>
    <w:rsid w:val="005C2424"/>
    <w:rsid w:val="005D0D12"/>
    <w:rsid w:val="005E002D"/>
    <w:rsid w:val="005E1EFF"/>
    <w:rsid w:val="005E7065"/>
    <w:rsid w:val="005F76C1"/>
    <w:rsid w:val="006031CC"/>
    <w:rsid w:val="00604151"/>
    <w:rsid w:val="00604711"/>
    <w:rsid w:val="0060645E"/>
    <w:rsid w:val="00607739"/>
    <w:rsid w:val="00611F18"/>
    <w:rsid w:val="00613A08"/>
    <w:rsid w:val="0061464A"/>
    <w:rsid w:val="006158A8"/>
    <w:rsid w:val="00615E61"/>
    <w:rsid w:val="00616229"/>
    <w:rsid w:val="006204B4"/>
    <w:rsid w:val="0062235B"/>
    <w:rsid w:val="00630606"/>
    <w:rsid w:val="00632199"/>
    <w:rsid w:val="006435AB"/>
    <w:rsid w:val="006475A6"/>
    <w:rsid w:val="00650710"/>
    <w:rsid w:val="006513F3"/>
    <w:rsid w:val="00653CCA"/>
    <w:rsid w:val="00656E6B"/>
    <w:rsid w:val="006611AE"/>
    <w:rsid w:val="00661CE2"/>
    <w:rsid w:val="00666776"/>
    <w:rsid w:val="006738BF"/>
    <w:rsid w:val="00675C72"/>
    <w:rsid w:val="00683CF5"/>
    <w:rsid w:val="00683E20"/>
    <w:rsid w:val="0068539C"/>
    <w:rsid w:val="00695BB8"/>
    <w:rsid w:val="006A6851"/>
    <w:rsid w:val="006B1753"/>
    <w:rsid w:val="006B6335"/>
    <w:rsid w:val="006B6557"/>
    <w:rsid w:val="006C0D8E"/>
    <w:rsid w:val="006C2409"/>
    <w:rsid w:val="006C2E86"/>
    <w:rsid w:val="006C42B7"/>
    <w:rsid w:val="006E6868"/>
    <w:rsid w:val="006F1C66"/>
    <w:rsid w:val="006F3B7D"/>
    <w:rsid w:val="006F6636"/>
    <w:rsid w:val="00702A6B"/>
    <w:rsid w:val="00704EEE"/>
    <w:rsid w:val="007103B1"/>
    <w:rsid w:val="00716217"/>
    <w:rsid w:val="007261EB"/>
    <w:rsid w:val="0073421C"/>
    <w:rsid w:val="007430C9"/>
    <w:rsid w:val="00744336"/>
    <w:rsid w:val="00745712"/>
    <w:rsid w:val="00746E66"/>
    <w:rsid w:val="007534D3"/>
    <w:rsid w:val="0075596A"/>
    <w:rsid w:val="00757DED"/>
    <w:rsid w:val="0076319B"/>
    <w:rsid w:val="0077576D"/>
    <w:rsid w:val="00780008"/>
    <w:rsid w:val="00782AE9"/>
    <w:rsid w:val="0079297B"/>
    <w:rsid w:val="007A79EC"/>
    <w:rsid w:val="007B1B68"/>
    <w:rsid w:val="007B4137"/>
    <w:rsid w:val="007B7953"/>
    <w:rsid w:val="007C0BC9"/>
    <w:rsid w:val="007C3765"/>
    <w:rsid w:val="007D034D"/>
    <w:rsid w:val="007D0F4E"/>
    <w:rsid w:val="007D54AC"/>
    <w:rsid w:val="007E5DD2"/>
    <w:rsid w:val="00804FDE"/>
    <w:rsid w:val="008161DD"/>
    <w:rsid w:val="00820729"/>
    <w:rsid w:val="00821767"/>
    <w:rsid w:val="008307AE"/>
    <w:rsid w:val="0083135B"/>
    <w:rsid w:val="00831C0F"/>
    <w:rsid w:val="0083289D"/>
    <w:rsid w:val="00832CB7"/>
    <w:rsid w:val="008333A2"/>
    <w:rsid w:val="00833406"/>
    <w:rsid w:val="00841675"/>
    <w:rsid w:val="00852990"/>
    <w:rsid w:val="008543BF"/>
    <w:rsid w:val="008626B9"/>
    <w:rsid w:val="00864C88"/>
    <w:rsid w:val="008678F1"/>
    <w:rsid w:val="008715E9"/>
    <w:rsid w:val="00872313"/>
    <w:rsid w:val="00877E62"/>
    <w:rsid w:val="0088196F"/>
    <w:rsid w:val="00885DC3"/>
    <w:rsid w:val="00886943"/>
    <w:rsid w:val="0089344E"/>
    <w:rsid w:val="008A1715"/>
    <w:rsid w:val="008A36A6"/>
    <w:rsid w:val="008B3844"/>
    <w:rsid w:val="008B7E0F"/>
    <w:rsid w:val="008C4B4B"/>
    <w:rsid w:val="008C580B"/>
    <w:rsid w:val="008D0241"/>
    <w:rsid w:val="008D27B5"/>
    <w:rsid w:val="008D65E8"/>
    <w:rsid w:val="008D6C5C"/>
    <w:rsid w:val="008E0E7B"/>
    <w:rsid w:val="008E4CF9"/>
    <w:rsid w:val="008E5063"/>
    <w:rsid w:val="008E5203"/>
    <w:rsid w:val="008E5C90"/>
    <w:rsid w:val="008F04DD"/>
    <w:rsid w:val="008F0BDF"/>
    <w:rsid w:val="008F25F8"/>
    <w:rsid w:val="008F6540"/>
    <w:rsid w:val="009061E7"/>
    <w:rsid w:val="00907EE1"/>
    <w:rsid w:val="009102C6"/>
    <w:rsid w:val="00911883"/>
    <w:rsid w:val="00911ACA"/>
    <w:rsid w:val="00912273"/>
    <w:rsid w:val="00920CFF"/>
    <w:rsid w:val="00924914"/>
    <w:rsid w:val="009269FF"/>
    <w:rsid w:val="00930683"/>
    <w:rsid w:val="00931149"/>
    <w:rsid w:val="009324C4"/>
    <w:rsid w:val="00932542"/>
    <w:rsid w:val="009350FD"/>
    <w:rsid w:val="009464A3"/>
    <w:rsid w:val="00964B4B"/>
    <w:rsid w:val="00974001"/>
    <w:rsid w:val="00974B93"/>
    <w:rsid w:val="00987C92"/>
    <w:rsid w:val="009A0196"/>
    <w:rsid w:val="009B2265"/>
    <w:rsid w:val="009C1F6A"/>
    <w:rsid w:val="009C2575"/>
    <w:rsid w:val="009C352A"/>
    <w:rsid w:val="009D08E2"/>
    <w:rsid w:val="009D0C02"/>
    <w:rsid w:val="009D16A8"/>
    <w:rsid w:val="009D1E34"/>
    <w:rsid w:val="009E1501"/>
    <w:rsid w:val="009E20CF"/>
    <w:rsid w:val="009E4FED"/>
    <w:rsid w:val="009E57D4"/>
    <w:rsid w:val="009F48D1"/>
    <w:rsid w:val="009F6C20"/>
    <w:rsid w:val="00A00419"/>
    <w:rsid w:val="00A10BAD"/>
    <w:rsid w:val="00A12AE6"/>
    <w:rsid w:val="00A20B17"/>
    <w:rsid w:val="00A41517"/>
    <w:rsid w:val="00A41ECA"/>
    <w:rsid w:val="00A425FC"/>
    <w:rsid w:val="00A470D3"/>
    <w:rsid w:val="00A510ED"/>
    <w:rsid w:val="00A522FB"/>
    <w:rsid w:val="00A6027B"/>
    <w:rsid w:val="00A60D5A"/>
    <w:rsid w:val="00A629CE"/>
    <w:rsid w:val="00A638F7"/>
    <w:rsid w:val="00A6401F"/>
    <w:rsid w:val="00A6690C"/>
    <w:rsid w:val="00A7566D"/>
    <w:rsid w:val="00A81ECC"/>
    <w:rsid w:val="00A846B1"/>
    <w:rsid w:val="00A84E9C"/>
    <w:rsid w:val="00A8529F"/>
    <w:rsid w:val="00A87F91"/>
    <w:rsid w:val="00A929C6"/>
    <w:rsid w:val="00A9542F"/>
    <w:rsid w:val="00AA3632"/>
    <w:rsid w:val="00AA5CCF"/>
    <w:rsid w:val="00AB6DFF"/>
    <w:rsid w:val="00AC455B"/>
    <w:rsid w:val="00AC4FC6"/>
    <w:rsid w:val="00AD7898"/>
    <w:rsid w:val="00AE24A7"/>
    <w:rsid w:val="00AE2AA3"/>
    <w:rsid w:val="00AE332C"/>
    <w:rsid w:val="00AF0BD9"/>
    <w:rsid w:val="00AF42BD"/>
    <w:rsid w:val="00AF46EB"/>
    <w:rsid w:val="00B0176B"/>
    <w:rsid w:val="00B02213"/>
    <w:rsid w:val="00B065A9"/>
    <w:rsid w:val="00B0685E"/>
    <w:rsid w:val="00B1241A"/>
    <w:rsid w:val="00B15584"/>
    <w:rsid w:val="00B51768"/>
    <w:rsid w:val="00B51EFE"/>
    <w:rsid w:val="00B53D77"/>
    <w:rsid w:val="00B57396"/>
    <w:rsid w:val="00B578C9"/>
    <w:rsid w:val="00B645E0"/>
    <w:rsid w:val="00B66D57"/>
    <w:rsid w:val="00B6744E"/>
    <w:rsid w:val="00B7184E"/>
    <w:rsid w:val="00B7222B"/>
    <w:rsid w:val="00B72E98"/>
    <w:rsid w:val="00B80ED4"/>
    <w:rsid w:val="00B95D0A"/>
    <w:rsid w:val="00B972CB"/>
    <w:rsid w:val="00B97540"/>
    <w:rsid w:val="00BA01C9"/>
    <w:rsid w:val="00BA166D"/>
    <w:rsid w:val="00BA586E"/>
    <w:rsid w:val="00BB0C89"/>
    <w:rsid w:val="00BB1571"/>
    <w:rsid w:val="00BB4964"/>
    <w:rsid w:val="00BB5DD6"/>
    <w:rsid w:val="00BB7841"/>
    <w:rsid w:val="00BC467A"/>
    <w:rsid w:val="00BC59E7"/>
    <w:rsid w:val="00BD3739"/>
    <w:rsid w:val="00BD594F"/>
    <w:rsid w:val="00BD6DD7"/>
    <w:rsid w:val="00BE494F"/>
    <w:rsid w:val="00BF3589"/>
    <w:rsid w:val="00BF4D76"/>
    <w:rsid w:val="00C00C3E"/>
    <w:rsid w:val="00C04F26"/>
    <w:rsid w:val="00C10969"/>
    <w:rsid w:val="00C13AAA"/>
    <w:rsid w:val="00C154F0"/>
    <w:rsid w:val="00C230DD"/>
    <w:rsid w:val="00C2328E"/>
    <w:rsid w:val="00C242D8"/>
    <w:rsid w:val="00C262BD"/>
    <w:rsid w:val="00C32049"/>
    <w:rsid w:val="00C44C0F"/>
    <w:rsid w:val="00C46983"/>
    <w:rsid w:val="00C5089E"/>
    <w:rsid w:val="00C50F8F"/>
    <w:rsid w:val="00C652E0"/>
    <w:rsid w:val="00C727FF"/>
    <w:rsid w:val="00C80860"/>
    <w:rsid w:val="00C8121A"/>
    <w:rsid w:val="00C81CD9"/>
    <w:rsid w:val="00C85912"/>
    <w:rsid w:val="00C90A81"/>
    <w:rsid w:val="00C9339E"/>
    <w:rsid w:val="00C93C52"/>
    <w:rsid w:val="00C95872"/>
    <w:rsid w:val="00C9702A"/>
    <w:rsid w:val="00C97517"/>
    <w:rsid w:val="00CB097C"/>
    <w:rsid w:val="00CB26D3"/>
    <w:rsid w:val="00CC1983"/>
    <w:rsid w:val="00CC2D7A"/>
    <w:rsid w:val="00CC3754"/>
    <w:rsid w:val="00CC56D7"/>
    <w:rsid w:val="00CC6A2A"/>
    <w:rsid w:val="00CC6F61"/>
    <w:rsid w:val="00CC7069"/>
    <w:rsid w:val="00CD0AE5"/>
    <w:rsid w:val="00CE11D8"/>
    <w:rsid w:val="00CF1F3A"/>
    <w:rsid w:val="00D02800"/>
    <w:rsid w:val="00D05AFB"/>
    <w:rsid w:val="00D0741F"/>
    <w:rsid w:val="00D07769"/>
    <w:rsid w:val="00D119F9"/>
    <w:rsid w:val="00D15A8C"/>
    <w:rsid w:val="00D201A9"/>
    <w:rsid w:val="00D2038D"/>
    <w:rsid w:val="00D27F84"/>
    <w:rsid w:val="00D43190"/>
    <w:rsid w:val="00D47980"/>
    <w:rsid w:val="00D52290"/>
    <w:rsid w:val="00D52CE7"/>
    <w:rsid w:val="00D5569A"/>
    <w:rsid w:val="00D635D4"/>
    <w:rsid w:val="00D64AEA"/>
    <w:rsid w:val="00D663AB"/>
    <w:rsid w:val="00D66F76"/>
    <w:rsid w:val="00D74809"/>
    <w:rsid w:val="00D753B1"/>
    <w:rsid w:val="00D7667C"/>
    <w:rsid w:val="00D91679"/>
    <w:rsid w:val="00D974A7"/>
    <w:rsid w:val="00DA10DC"/>
    <w:rsid w:val="00DA3046"/>
    <w:rsid w:val="00DA68D0"/>
    <w:rsid w:val="00DA7A36"/>
    <w:rsid w:val="00DA7EE5"/>
    <w:rsid w:val="00DB26B1"/>
    <w:rsid w:val="00DC0368"/>
    <w:rsid w:val="00DC3A68"/>
    <w:rsid w:val="00DC3D7C"/>
    <w:rsid w:val="00DD1462"/>
    <w:rsid w:val="00DD78A2"/>
    <w:rsid w:val="00DE6839"/>
    <w:rsid w:val="00E00E21"/>
    <w:rsid w:val="00E02F23"/>
    <w:rsid w:val="00E03C3E"/>
    <w:rsid w:val="00E1076F"/>
    <w:rsid w:val="00E11246"/>
    <w:rsid w:val="00E117BF"/>
    <w:rsid w:val="00E16510"/>
    <w:rsid w:val="00E2001F"/>
    <w:rsid w:val="00E25C99"/>
    <w:rsid w:val="00E30DE0"/>
    <w:rsid w:val="00E334E0"/>
    <w:rsid w:val="00E36EB2"/>
    <w:rsid w:val="00E4565F"/>
    <w:rsid w:val="00E50364"/>
    <w:rsid w:val="00E523AC"/>
    <w:rsid w:val="00E5392A"/>
    <w:rsid w:val="00E62ABE"/>
    <w:rsid w:val="00E633A2"/>
    <w:rsid w:val="00E64857"/>
    <w:rsid w:val="00E773C6"/>
    <w:rsid w:val="00E856FF"/>
    <w:rsid w:val="00E93E97"/>
    <w:rsid w:val="00E97AB5"/>
    <w:rsid w:val="00EA29AC"/>
    <w:rsid w:val="00EA78CE"/>
    <w:rsid w:val="00EB2492"/>
    <w:rsid w:val="00EB31B0"/>
    <w:rsid w:val="00EB6316"/>
    <w:rsid w:val="00EC6D20"/>
    <w:rsid w:val="00ED2D31"/>
    <w:rsid w:val="00ED3B4B"/>
    <w:rsid w:val="00EE3E19"/>
    <w:rsid w:val="00EE3F5B"/>
    <w:rsid w:val="00EE4E4D"/>
    <w:rsid w:val="00F03340"/>
    <w:rsid w:val="00F0575D"/>
    <w:rsid w:val="00F21793"/>
    <w:rsid w:val="00F22A34"/>
    <w:rsid w:val="00F2303B"/>
    <w:rsid w:val="00F23A21"/>
    <w:rsid w:val="00F24493"/>
    <w:rsid w:val="00F25130"/>
    <w:rsid w:val="00F27281"/>
    <w:rsid w:val="00F3002F"/>
    <w:rsid w:val="00F42705"/>
    <w:rsid w:val="00F42FB0"/>
    <w:rsid w:val="00F437E1"/>
    <w:rsid w:val="00F54046"/>
    <w:rsid w:val="00F54B5A"/>
    <w:rsid w:val="00F56A62"/>
    <w:rsid w:val="00F61DDD"/>
    <w:rsid w:val="00F668E1"/>
    <w:rsid w:val="00F7127A"/>
    <w:rsid w:val="00F81265"/>
    <w:rsid w:val="00F848FE"/>
    <w:rsid w:val="00F84B7E"/>
    <w:rsid w:val="00F90F8C"/>
    <w:rsid w:val="00F91A47"/>
    <w:rsid w:val="00F963E5"/>
    <w:rsid w:val="00FA164E"/>
    <w:rsid w:val="00FB2EA2"/>
    <w:rsid w:val="00FB340D"/>
    <w:rsid w:val="00FB44CB"/>
    <w:rsid w:val="00FB4FCB"/>
    <w:rsid w:val="00FB707E"/>
    <w:rsid w:val="00FB7BF1"/>
    <w:rsid w:val="00FC191F"/>
    <w:rsid w:val="00FC216B"/>
    <w:rsid w:val="00FC789A"/>
    <w:rsid w:val="00FD26D7"/>
    <w:rsid w:val="00FD4D3C"/>
    <w:rsid w:val="00FD7FAA"/>
    <w:rsid w:val="00FE2D5D"/>
    <w:rsid w:val="00FE6AE1"/>
    <w:rsid w:val="00FE72E6"/>
    <w:rsid w:val="00FF08D2"/>
    <w:rsid w:val="00FF23B2"/>
    <w:rsid w:val="00FF4ED6"/>
    <w:rsid w:val="00FF592A"/>
    <w:rsid w:val="00FF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9EAF"/>
  <w15:chartTrackingRefBased/>
  <w15:docId w15:val="{725C35F0-9C12-004B-85FA-F67EBACC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LineNumbers/>
      <w:tabs>
        <w:tab w:val="left" w:pos="1584"/>
        <w:tab w:val="left" w:pos="2304"/>
        <w:tab w:val="left" w:pos="2880"/>
        <w:tab w:val="left" w:pos="3456"/>
        <w:tab w:val="left" w:pos="4032"/>
        <w:tab w:val="left" w:pos="4608"/>
        <w:tab w:val="left" w:pos="5184"/>
        <w:tab w:val="left" w:pos="5760"/>
      </w:tabs>
      <w:ind w:left="720" w:right="864"/>
      <w:outlineLvl w:val="0"/>
    </w:pPr>
    <w:rPr>
      <w:b/>
      <w:sz w:val="24"/>
    </w:rPr>
  </w:style>
  <w:style w:type="paragraph" w:styleId="Heading2">
    <w:name w:val="heading 2"/>
    <w:basedOn w:val="Normal"/>
    <w:next w:val="Normal"/>
    <w:qFormat/>
    <w:pPr>
      <w:keepNext/>
      <w:ind w:left="720"/>
      <w:outlineLvl w:val="1"/>
    </w:pPr>
    <w:rPr>
      <w:b/>
      <w:sz w:val="24"/>
    </w:rPr>
  </w:style>
  <w:style w:type="paragraph" w:styleId="Heading3">
    <w:name w:val="heading 3"/>
    <w:basedOn w:val="Normal"/>
    <w:next w:val="Normal"/>
    <w:qFormat/>
    <w:pPr>
      <w:keepNext/>
      <w:tabs>
        <w:tab w:val="left" w:pos="1584"/>
        <w:tab w:val="left" w:pos="2304"/>
        <w:tab w:val="left" w:pos="2880"/>
        <w:tab w:val="left" w:pos="3456"/>
        <w:tab w:val="left" w:pos="4032"/>
        <w:tab w:val="left" w:pos="4608"/>
        <w:tab w:val="left" w:pos="5184"/>
        <w:tab w:val="left" w:pos="5760"/>
      </w:tabs>
      <w:ind w:left="720" w:right="864"/>
      <w:outlineLvl w:val="2"/>
    </w:pPr>
    <w:rPr>
      <w:sz w:val="24"/>
    </w:rPr>
  </w:style>
  <w:style w:type="paragraph" w:styleId="Heading4">
    <w:name w:val="heading 4"/>
    <w:basedOn w:val="Normal"/>
    <w:next w:val="Normal"/>
    <w:qFormat/>
    <w:pPr>
      <w:keepNext/>
      <w:tabs>
        <w:tab w:val="left" w:pos="1584"/>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s>
      <w:ind w:left="720" w:right="864"/>
      <w:outlineLvl w:val="3"/>
    </w:pPr>
    <w:rPr>
      <w:b/>
      <w:sz w:val="22"/>
    </w:rPr>
  </w:style>
  <w:style w:type="paragraph" w:styleId="Heading5">
    <w:name w:val="heading 5"/>
    <w:basedOn w:val="Normal"/>
    <w:next w:val="Normal"/>
    <w:qFormat/>
    <w:pPr>
      <w:keepNext/>
      <w:suppressLineNumbers/>
      <w:tabs>
        <w:tab w:val="left" w:pos="1584"/>
        <w:tab w:val="left" w:pos="2304"/>
        <w:tab w:val="left" w:pos="2880"/>
        <w:tab w:val="left" w:pos="3456"/>
        <w:tab w:val="left" w:pos="4032"/>
        <w:tab w:val="left" w:pos="4608"/>
        <w:tab w:val="left" w:pos="5184"/>
        <w:tab w:val="left" w:pos="5760"/>
      </w:tabs>
      <w:ind w:left="720" w:right="864"/>
      <w:jc w:val="center"/>
      <w:outlineLvl w:val="4"/>
    </w:pPr>
    <w:rPr>
      <w:b/>
      <w:sz w:val="24"/>
    </w:rPr>
  </w:style>
  <w:style w:type="paragraph" w:styleId="Heading6">
    <w:name w:val="heading 6"/>
    <w:basedOn w:val="Normal"/>
    <w:next w:val="Normal"/>
    <w:qFormat/>
    <w:pPr>
      <w:keepNext/>
      <w:tabs>
        <w:tab w:val="left" w:pos="1530"/>
        <w:tab w:val="left" w:pos="1728"/>
        <w:tab w:val="left" w:pos="2304"/>
        <w:tab w:val="left" w:pos="3456"/>
        <w:tab w:val="left" w:pos="4608"/>
        <w:tab w:val="left" w:pos="5760"/>
        <w:tab w:val="left" w:pos="6912"/>
      </w:tabs>
      <w:ind w:left="1440" w:right="1296" w:firstLine="720"/>
      <w:jc w:val="both"/>
      <w:outlineLvl w:val="5"/>
    </w:pPr>
    <w:rPr>
      <w:sz w:val="24"/>
    </w:rPr>
  </w:style>
  <w:style w:type="paragraph" w:styleId="Heading7">
    <w:name w:val="heading 7"/>
    <w:basedOn w:val="Normal"/>
    <w:next w:val="Normal"/>
    <w:qFormat/>
    <w:pPr>
      <w:keepNext/>
      <w:ind w:left="2310"/>
      <w:outlineLvl w:val="6"/>
    </w:pPr>
    <w:rPr>
      <w:sz w:val="24"/>
    </w:rPr>
  </w:style>
  <w:style w:type="paragraph" w:styleId="Heading8">
    <w:name w:val="heading 8"/>
    <w:basedOn w:val="Normal"/>
    <w:next w:val="Normal"/>
    <w:qFormat/>
    <w:pPr>
      <w:keepNext/>
      <w:tabs>
        <w:tab w:val="left" w:pos="1530"/>
        <w:tab w:val="left" w:pos="2160"/>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1160"/>
      </w:tabs>
      <w:ind w:left="2220" w:right="864" w:hanging="60"/>
      <w:outlineLvl w:val="7"/>
    </w:pPr>
    <w:rPr>
      <w:sz w:val="24"/>
    </w:rPr>
  </w:style>
  <w:style w:type="paragraph" w:styleId="Heading9">
    <w:name w:val="heading 9"/>
    <w:basedOn w:val="Normal"/>
    <w:next w:val="Normal"/>
    <w:qFormat/>
    <w:pPr>
      <w:keepNext/>
      <w:numPr>
        <w:numId w:val="2"/>
      </w:numPr>
      <w:tabs>
        <w:tab w:val="left" w:pos="1584"/>
        <w:tab w:val="left" w:pos="2304"/>
        <w:tab w:val="left" w:pos="3456"/>
        <w:tab w:val="left" w:pos="4032"/>
        <w:tab w:val="left" w:pos="4608"/>
        <w:tab w:val="left" w:pos="5184"/>
        <w:tab w:val="left" w:pos="5760"/>
        <w:tab w:val="left" w:pos="6480"/>
        <w:tab w:val="left" w:pos="7200"/>
        <w:tab w:val="left" w:pos="7920"/>
        <w:tab w:val="left" w:pos="8640"/>
        <w:tab w:val="left" w:pos="9360"/>
        <w:tab w:val="left" w:pos="10080"/>
      </w:tabs>
      <w:ind w:right="864"/>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440"/>
        <w:tab w:val="left" w:pos="2304"/>
        <w:tab w:val="left" w:pos="2880"/>
        <w:tab w:val="left" w:pos="3456"/>
        <w:tab w:val="left" w:pos="4032"/>
        <w:tab w:val="left" w:pos="4608"/>
        <w:tab w:val="left" w:pos="5184"/>
        <w:tab w:val="left" w:pos="5760"/>
      </w:tabs>
      <w:ind w:left="1440" w:right="864"/>
    </w:pPr>
    <w:rPr>
      <w:sz w:val="24"/>
    </w:rPr>
  </w:style>
  <w:style w:type="paragraph" w:styleId="BodyTextIndent">
    <w:name w:val="Body Text Indent"/>
    <w:basedOn w:val="Normal"/>
    <w:pPr>
      <w:ind w:left="720"/>
    </w:pPr>
    <w:rPr>
      <w:sz w:val="24"/>
    </w:rPr>
  </w:style>
  <w:style w:type="paragraph" w:styleId="BodyText3">
    <w:name w:val="Body Text 3"/>
    <w:basedOn w:val="Normal"/>
    <w:pPr>
      <w:tabs>
        <w:tab w:val="left" w:pos="1728"/>
      </w:tabs>
      <w:ind w:right="720"/>
    </w:pPr>
    <w:rPr>
      <w:sz w:val="24"/>
    </w:rPr>
  </w:style>
  <w:style w:type="paragraph" w:styleId="BodyTextIndent2">
    <w:name w:val="Body Text Indent 2"/>
    <w:basedOn w:val="Normal"/>
    <w:pPr>
      <w:widowControl w:val="0"/>
      <w:ind w:left="720"/>
      <w:jc w:val="both"/>
    </w:pPr>
    <w:rPr>
      <w:snapToGrid w:val="0"/>
      <w:sz w:val="24"/>
    </w:rPr>
  </w:style>
  <w:style w:type="paragraph" w:styleId="BodyText">
    <w:name w:val="Body Text"/>
    <w:basedOn w:val="Normal"/>
    <w:pPr>
      <w:widowControl w:val="0"/>
      <w:jc w:val="both"/>
    </w:pPr>
    <w:rPr>
      <w:snapToGrid w:val="0"/>
      <w:sz w:val="24"/>
    </w:rPr>
  </w:style>
  <w:style w:type="paragraph" w:styleId="Header">
    <w:name w:val="header"/>
    <w:basedOn w:val="Normal"/>
    <w:pPr>
      <w:tabs>
        <w:tab w:val="center" w:pos="4320"/>
        <w:tab w:val="right" w:pos="8640"/>
      </w:tabs>
    </w:pPr>
  </w:style>
  <w:style w:type="paragraph" w:customStyle="1" w:styleId="Style0">
    <w:name w:val="Style0"/>
    <w:rPr>
      <w:rFonts w:ascii="Arial" w:hAnsi="Arial"/>
      <w:snapToGrid w:val="0"/>
      <w:sz w:val="24"/>
    </w:rPr>
  </w:style>
  <w:style w:type="paragraph" w:styleId="BodyTextIndent3">
    <w:name w:val="Body Text Indent 3"/>
    <w:basedOn w:val="Normal"/>
    <w:pPr>
      <w:ind w:left="2340" w:hanging="180"/>
    </w:pPr>
    <w:rPr>
      <w:sz w:val="24"/>
    </w:rPr>
  </w:style>
  <w:style w:type="paragraph" w:styleId="Title">
    <w:name w:val="Title"/>
    <w:basedOn w:val="Normal"/>
    <w:qFormat/>
    <w:pPr>
      <w:suppressLineNumbers/>
      <w:tabs>
        <w:tab w:val="left" w:pos="1584"/>
        <w:tab w:val="left" w:pos="2304"/>
        <w:tab w:val="left" w:pos="2880"/>
        <w:tab w:val="left" w:pos="3456"/>
        <w:tab w:val="left" w:pos="4032"/>
        <w:tab w:val="left" w:pos="4608"/>
        <w:tab w:val="left" w:pos="5184"/>
        <w:tab w:val="left" w:pos="5760"/>
      </w:tabs>
      <w:ind w:left="720" w:right="864"/>
      <w:jc w:val="center"/>
    </w:pPr>
    <w:rPr>
      <w:b/>
      <w:i/>
      <w:sz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szCs w:val="24"/>
    </w:rPr>
  </w:style>
  <w:style w:type="character" w:styleId="CommentReference">
    <w:name w:val="annotation reference"/>
    <w:rsid w:val="001228E7"/>
    <w:rPr>
      <w:sz w:val="16"/>
      <w:szCs w:val="16"/>
    </w:rPr>
  </w:style>
  <w:style w:type="paragraph" w:styleId="CommentText">
    <w:name w:val="annotation text"/>
    <w:basedOn w:val="Normal"/>
    <w:link w:val="CommentTextChar"/>
    <w:rsid w:val="001228E7"/>
  </w:style>
  <w:style w:type="character" w:customStyle="1" w:styleId="CommentTextChar">
    <w:name w:val="Comment Text Char"/>
    <w:basedOn w:val="DefaultParagraphFont"/>
    <w:link w:val="CommentText"/>
    <w:rsid w:val="001228E7"/>
  </w:style>
  <w:style w:type="paragraph" w:styleId="CommentSubject">
    <w:name w:val="annotation subject"/>
    <w:basedOn w:val="CommentText"/>
    <w:next w:val="CommentText"/>
    <w:semiHidden/>
    <w:rsid w:val="0042395B"/>
    <w:rPr>
      <w:b/>
      <w:bCs/>
    </w:rPr>
  </w:style>
  <w:style w:type="paragraph" w:styleId="ListParagraph">
    <w:name w:val="List Paragraph"/>
    <w:basedOn w:val="Normal"/>
    <w:uiPriority w:val="34"/>
    <w:qFormat/>
    <w:rsid w:val="00B66D57"/>
    <w:pPr>
      <w:ind w:left="720"/>
    </w:pPr>
  </w:style>
  <w:style w:type="paragraph" w:customStyle="1" w:styleId="Heading">
    <w:name w:val="Heading"/>
    <w:basedOn w:val="Heading1"/>
    <w:next w:val="Normal"/>
    <w:rsid w:val="00A510ED"/>
    <w:pPr>
      <w:suppressLineNumbers w:val="0"/>
      <w:tabs>
        <w:tab w:val="clear" w:pos="1584"/>
        <w:tab w:val="clear" w:pos="2304"/>
        <w:tab w:val="clear" w:pos="2880"/>
        <w:tab w:val="clear" w:pos="3456"/>
        <w:tab w:val="clear" w:pos="4032"/>
        <w:tab w:val="clear" w:pos="4608"/>
        <w:tab w:val="clear" w:pos="5184"/>
        <w:tab w:val="clear" w:pos="5760"/>
      </w:tabs>
      <w:spacing w:before="220" w:line="240" w:lineRule="atLeast"/>
      <w:ind w:left="2160" w:right="0"/>
    </w:pPr>
    <w:rPr>
      <w:rFonts w:ascii="Arial" w:hAnsi="Arial"/>
      <w:smallCaps/>
      <w:color w:val="000080"/>
      <w:sz w:val="20"/>
    </w:rPr>
  </w:style>
  <w:style w:type="paragraph" w:customStyle="1" w:styleId="Level1">
    <w:name w:val="Level 1"/>
    <w:basedOn w:val="Normal"/>
    <w:rsid w:val="009E1501"/>
    <w:pPr>
      <w:widowControl w:val="0"/>
      <w:numPr>
        <w:numId w:val="15"/>
      </w:numPr>
      <w:autoSpaceDE w:val="0"/>
      <w:autoSpaceDN w:val="0"/>
      <w:adjustRightInd w:val="0"/>
      <w:ind w:left="1440" w:hanging="720"/>
      <w:outlineLvl w:val="0"/>
    </w:pPr>
    <w:rPr>
      <w:sz w:val="24"/>
      <w:szCs w:val="24"/>
    </w:rPr>
  </w:style>
  <w:style w:type="character" w:customStyle="1" w:styleId="FooterChar">
    <w:name w:val="Footer Char"/>
    <w:link w:val="Footer"/>
    <w:uiPriority w:val="99"/>
    <w:rsid w:val="000B6A01"/>
  </w:style>
  <w:style w:type="paragraph" w:styleId="Revision">
    <w:name w:val="Revision"/>
    <w:hidden/>
    <w:uiPriority w:val="99"/>
    <w:semiHidden/>
    <w:rsid w:val="00F91A47"/>
  </w:style>
  <w:style w:type="character" w:styleId="Hyperlink">
    <w:name w:val="Hyperlink"/>
    <w:rsid w:val="0050708F"/>
    <w:rPr>
      <w:color w:val="0000FF"/>
      <w:u w:val="single"/>
    </w:rPr>
  </w:style>
  <w:style w:type="character" w:styleId="UnresolvedMention">
    <w:name w:val="Unresolved Mention"/>
    <w:basedOn w:val="DefaultParagraphFont"/>
    <w:uiPriority w:val="99"/>
    <w:semiHidden/>
    <w:unhideWhenUsed/>
    <w:rsid w:val="0044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14171">
      <w:bodyDiv w:val="1"/>
      <w:marLeft w:val="0"/>
      <w:marRight w:val="0"/>
      <w:marTop w:val="0"/>
      <w:marBottom w:val="0"/>
      <w:divBdr>
        <w:top w:val="none" w:sz="0" w:space="0" w:color="auto"/>
        <w:left w:val="none" w:sz="0" w:space="0" w:color="auto"/>
        <w:bottom w:val="none" w:sz="0" w:space="0" w:color="auto"/>
        <w:right w:val="none" w:sz="0" w:space="0" w:color="auto"/>
      </w:divBdr>
      <w:divsChild>
        <w:div w:id="589391890">
          <w:marLeft w:val="0"/>
          <w:marRight w:val="0"/>
          <w:marTop w:val="0"/>
          <w:marBottom w:val="0"/>
          <w:divBdr>
            <w:top w:val="none" w:sz="0" w:space="0" w:color="auto"/>
            <w:left w:val="none" w:sz="0" w:space="0" w:color="auto"/>
            <w:bottom w:val="none" w:sz="0" w:space="0" w:color="auto"/>
            <w:right w:val="none" w:sz="0" w:space="0" w:color="auto"/>
          </w:divBdr>
        </w:div>
        <w:div w:id="1167524518">
          <w:marLeft w:val="0"/>
          <w:marRight w:val="0"/>
          <w:marTop w:val="0"/>
          <w:marBottom w:val="0"/>
          <w:divBdr>
            <w:top w:val="none" w:sz="0" w:space="0" w:color="auto"/>
            <w:left w:val="none" w:sz="0" w:space="0" w:color="auto"/>
            <w:bottom w:val="none" w:sz="0" w:space="0" w:color="auto"/>
            <w:right w:val="none" w:sz="0" w:space="0" w:color="auto"/>
          </w:divBdr>
        </w:div>
      </w:divsChild>
    </w:div>
    <w:div w:id="413360568">
      <w:bodyDiv w:val="1"/>
      <w:marLeft w:val="0"/>
      <w:marRight w:val="0"/>
      <w:marTop w:val="0"/>
      <w:marBottom w:val="0"/>
      <w:divBdr>
        <w:top w:val="none" w:sz="0" w:space="0" w:color="auto"/>
        <w:left w:val="none" w:sz="0" w:space="0" w:color="auto"/>
        <w:bottom w:val="none" w:sz="0" w:space="0" w:color="auto"/>
        <w:right w:val="none" w:sz="0" w:space="0" w:color="auto"/>
      </w:divBdr>
    </w:div>
    <w:div w:id="968896469">
      <w:bodyDiv w:val="1"/>
      <w:marLeft w:val="0"/>
      <w:marRight w:val="0"/>
      <w:marTop w:val="0"/>
      <w:marBottom w:val="0"/>
      <w:divBdr>
        <w:top w:val="none" w:sz="0" w:space="0" w:color="auto"/>
        <w:left w:val="none" w:sz="0" w:space="0" w:color="auto"/>
        <w:bottom w:val="none" w:sz="0" w:space="0" w:color="auto"/>
        <w:right w:val="none" w:sz="0" w:space="0" w:color="auto"/>
      </w:divBdr>
    </w:div>
    <w:div w:id="973606375">
      <w:bodyDiv w:val="1"/>
      <w:marLeft w:val="0"/>
      <w:marRight w:val="0"/>
      <w:marTop w:val="0"/>
      <w:marBottom w:val="0"/>
      <w:divBdr>
        <w:top w:val="none" w:sz="0" w:space="0" w:color="auto"/>
        <w:left w:val="none" w:sz="0" w:space="0" w:color="auto"/>
        <w:bottom w:val="none" w:sz="0" w:space="0" w:color="auto"/>
        <w:right w:val="none" w:sz="0" w:space="0" w:color="auto"/>
      </w:divBdr>
    </w:div>
    <w:div w:id="12787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rst5humbold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8902d8-3965-47e7-ae69-8333ff05c6bd">
      <Terms xmlns="http://schemas.microsoft.com/office/infopath/2007/PartnerControls"/>
    </lcf76f155ced4ddcb4097134ff3c332f>
    <TaxCatchAll xmlns="f7306e21-d562-4b00-9c69-e08f15bc9f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FE511EFD42A478AAAD7B0B28E394A" ma:contentTypeVersion="16" ma:contentTypeDescription="Create a new document." ma:contentTypeScope="" ma:versionID="c1a30ec331a2e15e10ca6bb5d32017ed">
  <xsd:schema xmlns:xsd="http://www.w3.org/2001/XMLSchema" xmlns:xs="http://www.w3.org/2001/XMLSchema" xmlns:p="http://schemas.microsoft.com/office/2006/metadata/properties" xmlns:ns2="d38902d8-3965-47e7-ae69-8333ff05c6bd" xmlns:ns3="f7306e21-d562-4b00-9c69-e08f15bc9fd6" targetNamespace="http://schemas.microsoft.com/office/2006/metadata/properties" ma:root="true" ma:fieldsID="4f4e0adbad2821030cba96b3fb0c313b" ns2:_="" ns3:_="">
    <xsd:import namespace="d38902d8-3965-47e7-ae69-8333ff05c6bd"/>
    <xsd:import namespace="f7306e21-d562-4b00-9c69-e08f15bc9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902d8-3965-47e7-ae69-8333ff05c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8e1f81-bd2c-40d0-859a-7cf4e00d8d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06e21-d562-4b00-9c69-e08f15bc9f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3bf4a2-ce2d-4780-a2c1-74308c6cce8f}" ma:internalName="TaxCatchAll" ma:showField="CatchAllData" ma:web="f7306e21-d562-4b00-9c69-e08f15bc9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9315-42CA-49CC-8B58-6B1B11F74F11}">
  <ds:schemaRefs>
    <ds:schemaRef ds:uri="http://schemas.microsoft.com/office/2006/metadata/properties"/>
    <ds:schemaRef ds:uri="http://schemas.microsoft.com/office/infopath/2007/PartnerControls"/>
    <ds:schemaRef ds:uri="d38902d8-3965-47e7-ae69-8333ff05c6bd"/>
    <ds:schemaRef ds:uri="f7306e21-d562-4b00-9c69-e08f15bc9fd6"/>
  </ds:schemaRefs>
</ds:datastoreItem>
</file>

<file path=customXml/itemProps2.xml><?xml version="1.0" encoding="utf-8"?>
<ds:datastoreItem xmlns:ds="http://schemas.openxmlformats.org/officeDocument/2006/customXml" ds:itemID="{EB342924-E5B7-4868-9EAC-34D2B3E03533}">
  <ds:schemaRefs>
    <ds:schemaRef ds:uri="http://schemas.microsoft.com/sharepoint/v3/contenttype/forms"/>
  </ds:schemaRefs>
</ds:datastoreItem>
</file>

<file path=customXml/itemProps3.xml><?xml version="1.0" encoding="utf-8"?>
<ds:datastoreItem xmlns:ds="http://schemas.openxmlformats.org/officeDocument/2006/customXml" ds:itemID="{EE4EA28A-0928-4DD6-895B-861D8674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902d8-3965-47e7-ae69-8333ff05c6bd"/>
    <ds:schemaRef ds:uri="f7306e21-d562-4b00-9c69-e08f15bc9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0CAAE-12FD-4768-822B-A79E899A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HUMBOLDT COUNTY CARE CONTRACT</vt:lpstr>
    </vt:vector>
  </TitlesOfParts>
  <Company>Department of Public Health</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COUNTY CARE CONTRACT</dc:title>
  <dc:subject/>
  <dc:creator>Health and Human Services I.S.</dc:creator>
  <cp:keywords/>
  <cp:lastModifiedBy>Clower, Karen</cp:lastModifiedBy>
  <cp:revision>4</cp:revision>
  <cp:lastPrinted>2020-07-14T23:54:00Z</cp:lastPrinted>
  <dcterms:created xsi:type="dcterms:W3CDTF">2025-07-30T22:09:00Z</dcterms:created>
  <dcterms:modified xsi:type="dcterms:W3CDTF">2026-05-03T18:18:00Z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0x010100527FE511EFD42A478AAAD7B0B28E394A</vt:lpwstr>
  </property>
</Properties>
</file>