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D1B1" w14:textId="67D287B7" w:rsidR="006E6CD6" w:rsidRPr="00FE3014" w:rsidRDefault="006E6CD6" w:rsidP="006E6CD6">
      <w:pPr>
        <w:jc w:val="center"/>
        <w:rPr>
          <w:sz w:val="28"/>
          <w:szCs w:val="28"/>
        </w:rPr>
      </w:pPr>
      <w:proofErr w:type="gramStart"/>
      <w:r>
        <w:rPr>
          <w:sz w:val="28"/>
          <w:szCs w:val="28"/>
        </w:rPr>
        <w:t>ORDINANCE  NO.</w:t>
      </w:r>
      <w:proofErr w:type="gramEnd"/>
      <w:r>
        <w:rPr>
          <w:sz w:val="28"/>
          <w:szCs w:val="28"/>
        </w:rPr>
        <w:t xml:space="preserve">  _____ of 2026</w:t>
      </w:r>
    </w:p>
    <w:p w14:paraId="687E51E4" w14:textId="77777777" w:rsidR="006E6CD6" w:rsidRDefault="006E6CD6" w:rsidP="006E6CD6">
      <w:pPr>
        <w:rPr>
          <w:b/>
          <w:sz w:val="28"/>
          <w:szCs w:val="28"/>
        </w:rPr>
      </w:pPr>
    </w:p>
    <w:p w14:paraId="51187F01" w14:textId="0D02419A" w:rsidR="006E6CD6" w:rsidRPr="00C960D1" w:rsidRDefault="006E6CD6" w:rsidP="006E6CD6">
      <w:pPr>
        <w:ind w:left="360"/>
        <w:jc w:val="both"/>
        <w:rPr>
          <w:sz w:val="24"/>
          <w:szCs w:val="24"/>
        </w:rPr>
      </w:pPr>
      <w:r w:rsidRPr="00C960D1">
        <w:rPr>
          <w:sz w:val="24"/>
          <w:szCs w:val="24"/>
        </w:rPr>
        <w:t>AN ORDINANCE OF</w:t>
      </w:r>
      <w:r>
        <w:rPr>
          <w:sz w:val="24"/>
          <w:szCs w:val="24"/>
        </w:rPr>
        <w:t xml:space="preserve"> WEST</w:t>
      </w:r>
      <w:r w:rsidRPr="00C960D1">
        <w:rPr>
          <w:sz w:val="24"/>
          <w:szCs w:val="24"/>
        </w:rPr>
        <w:t xml:space="preserve"> LEECHBURG BO</w:t>
      </w:r>
      <w:r>
        <w:rPr>
          <w:sz w:val="24"/>
          <w:szCs w:val="24"/>
        </w:rPr>
        <w:t>ROUGH, WESTMORELAND COUNTY, PENNSYLV</w:t>
      </w:r>
      <w:r w:rsidRPr="00C960D1">
        <w:rPr>
          <w:sz w:val="24"/>
          <w:szCs w:val="24"/>
        </w:rPr>
        <w:t>ANIA DESIGNATING PENNSYLVANIA MUNICIPAL SERVICE COMPANY AS THE COLLECTOR FOR DELINQUENT SEWAGE USER FEES IMPOSING ON DELINQUENT RATEPAYERS THE OBLIGATION TO PAY REASONABLE COSTS INCURRED BY THE DELINQUENT FEE COLLECTOR FOR COLLECTION OF DELINQUENT FEES, PENALTIES</w:t>
      </w:r>
      <w:r>
        <w:rPr>
          <w:sz w:val="24"/>
          <w:szCs w:val="24"/>
        </w:rPr>
        <w:t>,</w:t>
      </w:r>
      <w:r w:rsidRPr="00C960D1">
        <w:rPr>
          <w:sz w:val="24"/>
          <w:szCs w:val="24"/>
        </w:rPr>
        <w:t xml:space="preserve"> AND INTEREST.</w:t>
      </w:r>
    </w:p>
    <w:p w14:paraId="607BABAC" w14:textId="77777777" w:rsidR="006E6CD6" w:rsidRPr="00C960D1" w:rsidRDefault="006E6CD6" w:rsidP="006E6CD6">
      <w:pPr>
        <w:rPr>
          <w:sz w:val="24"/>
          <w:szCs w:val="24"/>
        </w:rPr>
      </w:pPr>
    </w:p>
    <w:p w14:paraId="59BAA7FC" w14:textId="2C03D544" w:rsidR="006E6CD6" w:rsidRDefault="006E6CD6" w:rsidP="006E6CD6">
      <w:pPr>
        <w:ind w:firstLine="720"/>
        <w:jc w:val="both"/>
        <w:rPr>
          <w:sz w:val="24"/>
          <w:szCs w:val="24"/>
        </w:rPr>
      </w:pPr>
      <w:r w:rsidRPr="00C960D1">
        <w:rPr>
          <w:sz w:val="24"/>
          <w:szCs w:val="24"/>
        </w:rPr>
        <w:t>WHEREAS, Pennsylvania Municipal Service Company has been designated as the collector of Delinquent Sewage User Fees;</w:t>
      </w:r>
      <w:r>
        <w:rPr>
          <w:sz w:val="24"/>
          <w:szCs w:val="24"/>
        </w:rPr>
        <w:t xml:space="preserve"> and</w:t>
      </w:r>
    </w:p>
    <w:p w14:paraId="27FE162F" w14:textId="77777777" w:rsidR="006E6CD6" w:rsidRPr="00C960D1" w:rsidRDefault="006E6CD6" w:rsidP="006E6CD6">
      <w:pPr>
        <w:ind w:firstLine="720"/>
        <w:jc w:val="both"/>
        <w:rPr>
          <w:sz w:val="24"/>
          <w:szCs w:val="24"/>
        </w:rPr>
      </w:pPr>
    </w:p>
    <w:p w14:paraId="59D5AD70" w14:textId="59A5D773" w:rsidR="006E6CD6" w:rsidRDefault="006E6CD6" w:rsidP="006E6CD6">
      <w:pPr>
        <w:jc w:val="both"/>
        <w:rPr>
          <w:sz w:val="24"/>
          <w:szCs w:val="24"/>
        </w:rPr>
      </w:pPr>
      <w:r w:rsidRPr="00C960D1">
        <w:rPr>
          <w:sz w:val="24"/>
          <w:szCs w:val="24"/>
        </w:rPr>
        <w:t xml:space="preserve"> </w:t>
      </w:r>
      <w:r w:rsidRPr="00C960D1">
        <w:rPr>
          <w:sz w:val="24"/>
          <w:szCs w:val="24"/>
        </w:rPr>
        <w:tab/>
      </w:r>
      <w:proofErr w:type="gramStart"/>
      <w:r w:rsidRPr="00C960D1">
        <w:rPr>
          <w:sz w:val="24"/>
          <w:szCs w:val="24"/>
        </w:rPr>
        <w:t>WHEREAS,</w:t>
      </w:r>
      <w:proofErr w:type="gramEnd"/>
      <w:r w:rsidRPr="00C960D1">
        <w:rPr>
          <w:sz w:val="24"/>
          <w:szCs w:val="24"/>
        </w:rPr>
        <w:t xml:space="preserve"> the Pennsylvania legislature adopted Act 1 of 1996 and Act 20 of 2003 (hereinafter "Act 1 &amp; Act 20") allowing municipalities to impose "reasonable costs" on delinquent ratepayers and to permit the delinquent fee collector to retain such reasonable costs; and</w:t>
      </w:r>
    </w:p>
    <w:p w14:paraId="281B2F55" w14:textId="77777777" w:rsidR="006E6CD6" w:rsidRPr="00C960D1" w:rsidRDefault="006E6CD6" w:rsidP="006E6CD6">
      <w:pPr>
        <w:jc w:val="both"/>
        <w:rPr>
          <w:sz w:val="24"/>
          <w:szCs w:val="24"/>
        </w:rPr>
      </w:pPr>
    </w:p>
    <w:p w14:paraId="756B81BE" w14:textId="1058C77F" w:rsidR="006E6CD6" w:rsidRDefault="006E6CD6" w:rsidP="006E6CD6">
      <w:pPr>
        <w:ind w:firstLine="720"/>
        <w:jc w:val="both"/>
        <w:rPr>
          <w:sz w:val="24"/>
          <w:szCs w:val="24"/>
        </w:rPr>
      </w:pPr>
      <w:proofErr w:type="gramStart"/>
      <w:r w:rsidRPr="00C960D1">
        <w:rPr>
          <w:sz w:val="24"/>
          <w:szCs w:val="24"/>
        </w:rPr>
        <w:t xml:space="preserve">WHEREAS, </w:t>
      </w:r>
      <w:r>
        <w:rPr>
          <w:sz w:val="24"/>
          <w:szCs w:val="24"/>
        </w:rPr>
        <w:t xml:space="preserve"> West</w:t>
      </w:r>
      <w:proofErr w:type="gramEnd"/>
      <w:r>
        <w:rPr>
          <w:sz w:val="24"/>
          <w:szCs w:val="24"/>
        </w:rPr>
        <w:t xml:space="preserve"> </w:t>
      </w:r>
      <w:r w:rsidRPr="00C960D1">
        <w:rPr>
          <w:sz w:val="24"/>
          <w:szCs w:val="24"/>
        </w:rPr>
        <w:t xml:space="preserve">Leechburg Borough (Borough) desires to exercise </w:t>
      </w:r>
      <w:proofErr w:type="gramStart"/>
      <w:r w:rsidRPr="00C960D1">
        <w:rPr>
          <w:sz w:val="24"/>
          <w:szCs w:val="24"/>
        </w:rPr>
        <w:t>all of</w:t>
      </w:r>
      <w:proofErr w:type="gramEnd"/>
      <w:r w:rsidRPr="00C960D1">
        <w:rPr>
          <w:sz w:val="24"/>
          <w:szCs w:val="24"/>
        </w:rPr>
        <w:t xml:space="preserve"> its legal authority in accordance with legislative pronouncements set forth in Act 1 of 1996 and Act 20 of 2003, to encourage and facilitate the collection of delinquent fees and to eliminate the expense associated with collections by imposing reasonable costs on the delinquent ratepayer.  </w:t>
      </w:r>
    </w:p>
    <w:p w14:paraId="385D50FB" w14:textId="77777777" w:rsidR="006E6CD6" w:rsidRPr="00C960D1" w:rsidRDefault="006E6CD6" w:rsidP="006E6CD6">
      <w:pPr>
        <w:ind w:firstLine="720"/>
        <w:jc w:val="both"/>
        <w:rPr>
          <w:sz w:val="24"/>
          <w:szCs w:val="24"/>
        </w:rPr>
      </w:pPr>
    </w:p>
    <w:p w14:paraId="6EF889DE" w14:textId="77777777" w:rsidR="006E6CD6" w:rsidRPr="00C960D1" w:rsidRDefault="006E6CD6" w:rsidP="006E6CD6">
      <w:pPr>
        <w:spacing w:line="480" w:lineRule="auto"/>
        <w:ind w:firstLine="720"/>
        <w:rPr>
          <w:sz w:val="24"/>
          <w:szCs w:val="24"/>
        </w:rPr>
      </w:pPr>
      <w:r w:rsidRPr="00C960D1">
        <w:rPr>
          <w:sz w:val="24"/>
          <w:szCs w:val="24"/>
        </w:rPr>
        <w:t>NOW, therefore, be it ordained and enacted as follows:</w:t>
      </w:r>
    </w:p>
    <w:p w14:paraId="4FCDFDF0" w14:textId="146A77AC" w:rsidR="006E6CD6" w:rsidRPr="00C960D1" w:rsidRDefault="006E6CD6" w:rsidP="006E6CD6">
      <w:pPr>
        <w:jc w:val="both"/>
        <w:rPr>
          <w:sz w:val="24"/>
          <w:szCs w:val="24"/>
        </w:rPr>
      </w:pPr>
      <w:r w:rsidRPr="00C960D1">
        <w:rPr>
          <w:sz w:val="24"/>
          <w:szCs w:val="24"/>
        </w:rPr>
        <w:tab/>
        <w:t>FIRST:  The Borough designates Pennsylvania Municipal Service Company as its exclusive agent for purposes of collecting Delinquent Sewage User Fees</w:t>
      </w:r>
      <w:r>
        <w:rPr>
          <w:sz w:val="24"/>
          <w:szCs w:val="24"/>
        </w:rPr>
        <w:t xml:space="preserve"> </w:t>
      </w:r>
      <w:r w:rsidRPr="00C960D1">
        <w:rPr>
          <w:sz w:val="24"/>
          <w:szCs w:val="24"/>
        </w:rPr>
        <w:t xml:space="preserve">any and all penalties, interest and costs assessed and levied pursuant to all resolution and/or ordinances respecting said </w:t>
      </w:r>
      <w:r>
        <w:rPr>
          <w:sz w:val="24"/>
          <w:szCs w:val="24"/>
        </w:rPr>
        <w:t>taxes, during the period of that there is an agreement and should the agreement be terminated for any reason this Ordinance is to be repealed according to applicable law.</w:t>
      </w:r>
    </w:p>
    <w:p w14:paraId="2C93B66E" w14:textId="77777777" w:rsidR="006E6CD6" w:rsidRPr="00C960D1" w:rsidRDefault="006E6CD6" w:rsidP="006E6CD6">
      <w:pPr>
        <w:spacing w:line="480" w:lineRule="auto"/>
        <w:rPr>
          <w:sz w:val="24"/>
          <w:szCs w:val="24"/>
        </w:rPr>
      </w:pPr>
      <w:r w:rsidRPr="00C960D1">
        <w:rPr>
          <w:sz w:val="24"/>
          <w:szCs w:val="24"/>
        </w:rPr>
        <w:tab/>
      </w:r>
    </w:p>
    <w:p w14:paraId="39CA766C" w14:textId="77777777" w:rsidR="006E6CD6" w:rsidRPr="00C960D1" w:rsidRDefault="006E6CD6" w:rsidP="006E6CD6">
      <w:pPr>
        <w:ind w:firstLine="720"/>
        <w:jc w:val="both"/>
        <w:rPr>
          <w:sz w:val="24"/>
          <w:szCs w:val="24"/>
        </w:rPr>
      </w:pPr>
      <w:r w:rsidRPr="00C960D1">
        <w:rPr>
          <w:sz w:val="24"/>
          <w:szCs w:val="24"/>
        </w:rPr>
        <w:t>SECOND:  Because (1) Pennsylvania legislature adopted Act 1of 1996 and Act 20 of 2003 (hereinafter “Act 1 &amp; Act 20”) allow a municipality to approve reasonable costs, charges</w:t>
      </w:r>
      <w:r>
        <w:rPr>
          <w:sz w:val="24"/>
          <w:szCs w:val="24"/>
        </w:rPr>
        <w:t>,</w:t>
      </w:r>
      <w:r w:rsidRPr="00C960D1">
        <w:rPr>
          <w:sz w:val="24"/>
          <w:szCs w:val="24"/>
        </w:rPr>
        <w:t xml:space="preserve"> and expenses (“Reasonable Costs”) which may be imposed on the delinquent ratepayer, collected and retained by the delinquent fee collector; and, (2), the Borough desires to exercise all of its legal authority in accordance with the legislative pronouncements set forth in Act 1 of 1996 and Act 20 to encourage the collection of delinquent fees and to eliminate the expense associated with such collections by imposing the Reasonable Costs on the delinquent ratepayer;</w:t>
      </w:r>
    </w:p>
    <w:p w14:paraId="272DEC9F" w14:textId="77777777" w:rsidR="006E6CD6" w:rsidRPr="00C960D1" w:rsidRDefault="006E6CD6" w:rsidP="006E6CD6">
      <w:pPr>
        <w:spacing w:line="480" w:lineRule="auto"/>
        <w:rPr>
          <w:sz w:val="24"/>
          <w:szCs w:val="24"/>
        </w:rPr>
      </w:pPr>
    </w:p>
    <w:p w14:paraId="27DB4C02" w14:textId="77777777" w:rsidR="006E6CD6" w:rsidRPr="00D20A23" w:rsidRDefault="006E6CD6" w:rsidP="006E6CD6">
      <w:pPr>
        <w:spacing w:line="480" w:lineRule="auto"/>
        <w:rPr>
          <w:sz w:val="24"/>
          <w:szCs w:val="24"/>
        </w:rPr>
      </w:pPr>
      <w:r>
        <w:tab/>
      </w:r>
      <w:r w:rsidRPr="00D20A23">
        <w:rPr>
          <w:sz w:val="24"/>
          <w:szCs w:val="24"/>
        </w:rPr>
        <w:t>THIRD</w:t>
      </w:r>
      <w:proofErr w:type="gramStart"/>
      <w:r w:rsidRPr="00D20A23">
        <w:rPr>
          <w:sz w:val="24"/>
          <w:szCs w:val="24"/>
        </w:rPr>
        <w:t>:  While</w:t>
      </w:r>
      <w:proofErr w:type="gramEnd"/>
      <w:r w:rsidRPr="00D20A23">
        <w:rPr>
          <w:sz w:val="24"/>
          <w:szCs w:val="24"/>
        </w:rPr>
        <w:t xml:space="preserve"> this Ordinance is in full force and </w:t>
      </w:r>
      <w:proofErr w:type="gramStart"/>
      <w:r w:rsidRPr="00D20A23">
        <w:rPr>
          <w:sz w:val="24"/>
          <w:szCs w:val="24"/>
        </w:rPr>
        <w:t>affect</w:t>
      </w:r>
      <w:proofErr w:type="gramEnd"/>
      <w:r w:rsidRPr="00D20A23">
        <w:rPr>
          <w:sz w:val="24"/>
          <w:szCs w:val="24"/>
        </w:rPr>
        <w:t xml:space="preserve"> the following will apply:</w:t>
      </w:r>
    </w:p>
    <w:p w14:paraId="22FF9DB4" w14:textId="10041D0B" w:rsidR="006E6CD6" w:rsidRPr="00D20A23" w:rsidRDefault="006E6CD6" w:rsidP="006E6CD6">
      <w:pPr>
        <w:widowControl w:val="0"/>
        <w:autoSpaceDE w:val="0"/>
        <w:autoSpaceDN w:val="0"/>
        <w:adjustRightInd w:val="0"/>
        <w:jc w:val="both"/>
        <w:rPr>
          <w:sz w:val="24"/>
          <w:szCs w:val="24"/>
        </w:rPr>
      </w:pPr>
      <w:r w:rsidRPr="00D20A23">
        <w:rPr>
          <w:sz w:val="24"/>
          <w:szCs w:val="24"/>
        </w:rPr>
        <w:t xml:space="preserve">The Borough designates Pennsylvania Municipal Service Company as its exclusive agent for purposes of collecting Delinquent Sewage User Fees including all penalties, interest, </w:t>
      </w:r>
      <w:r w:rsidRPr="00D20A23">
        <w:rPr>
          <w:sz w:val="24"/>
          <w:szCs w:val="24"/>
        </w:rPr>
        <w:lastRenderedPageBreak/>
        <w:t>costs, Reasonable Costs, Attorney Fees, etc. assessed and levied pursuant to the Borough’s resolutions and/or ordinances.</w:t>
      </w:r>
    </w:p>
    <w:p w14:paraId="4351C5FA" w14:textId="77777777" w:rsidR="006E6CD6" w:rsidRPr="00D20A23" w:rsidRDefault="006E6CD6" w:rsidP="006E6CD6">
      <w:pPr>
        <w:widowControl w:val="0"/>
        <w:autoSpaceDE w:val="0"/>
        <w:autoSpaceDN w:val="0"/>
        <w:adjustRightInd w:val="0"/>
        <w:jc w:val="both"/>
        <w:rPr>
          <w:sz w:val="24"/>
          <w:szCs w:val="24"/>
        </w:rPr>
      </w:pPr>
    </w:p>
    <w:p w14:paraId="3324DB84" w14:textId="77777777" w:rsidR="006E6CD6" w:rsidRDefault="006E6CD6" w:rsidP="006E6CD6">
      <w:pPr>
        <w:widowControl w:val="0"/>
        <w:autoSpaceDE w:val="0"/>
        <w:autoSpaceDN w:val="0"/>
        <w:adjustRightInd w:val="0"/>
        <w:jc w:val="both"/>
        <w:rPr>
          <w:sz w:val="24"/>
          <w:szCs w:val="24"/>
        </w:rPr>
      </w:pPr>
      <w:r w:rsidRPr="00D20A23">
        <w:rPr>
          <w:sz w:val="24"/>
          <w:szCs w:val="24"/>
        </w:rPr>
        <w:t>The Borough set forth approves the following Reasonable Costs to be paid to Pennsylvania Municipal Service Company by the delinquent ratepayer:</w:t>
      </w:r>
    </w:p>
    <w:p w14:paraId="28062CAC" w14:textId="77777777" w:rsidR="006E6CD6" w:rsidRPr="00D20A23" w:rsidRDefault="006E6CD6" w:rsidP="006E6CD6">
      <w:pPr>
        <w:widowControl w:val="0"/>
        <w:autoSpaceDE w:val="0"/>
        <w:autoSpaceDN w:val="0"/>
        <w:adjustRightInd w:val="0"/>
        <w:jc w:val="both"/>
        <w:rPr>
          <w:sz w:val="24"/>
          <w:szCs w:val="24"/>
        </w:rPr>
      </w:pPr>
    </w:p>
    <w:p w14:paraId="020AFB47" w14:textId="067ED976" w:rsidR="006E6CD6" w:rsidRDefault="006E6CD6" w:rsidP="006E6CD6">
      <w:pPr>
        <w:widowControl w:val="0"/>
        <w:autoSpaceDE w:val="0"/>
        <w:autoSpaceDN w:val="0"/>
        <w:adjustRightInd w:val="0"/>
        <w:jc w:val="both"/>
        <w:rPr>
          <w:sz w:val="24"/>
          <w:szCs w:val="24"/>
        </w:rPr>
      </w:pPr>
      <w:r w:rsidRPr="00D20A23">
        <w:rPr>
          <w:sz w:val="24"/>
          <w:szCs w:val="24"/>
        </w:rPr>
        <w:t>A sum of (10%) of gross collections of all Delinquent Sewage User Fees plus delinquent costs.  Said amount shall be deemed compensation and Reasonable Costs for services rendered by Pennsylvania Municipal Service Company in the collection of Delinquent Sewage User Fees.</w:t>
      </w:r>
      <w:r>
        <w:rPr>
          <w:sz w:val="24"/>
          <w:szCs w:val="24"/>
        </w:rPr>
        <w:t xml:space="preserve"> </w:t>
      </w:r>
    </w:p>
    <w:p w14:paraId="202C293E" w14:textId="77777777" w:rsidR="006E6CD6" w:rsidRPr="006E6CD6" w:rsidRDefault="006E6CD6" w:rsidP="006E6CD6">
      <w:pPr>
        <w:widowControl w:val="0"/>
        <w:autoSpaceDE w:val="0"/>
        <w:autoSpaceDN w:val="0"/>
        <w:adjustRightInd w:val="0"/>
        <w:jc w:val="both"/>
        <w:rPr>
          <w:sz w:val="24"/>
          <w:szCs w:val="24"/>
        </w:rPr>
      </w:pPr>
    </w:p>
    <w:p w14:paraId="7A568C69" w14:textId="77777777" w:rsidR="006E6CD6" w:rsidRPr="00D20A23" w:rsidRDefault="006E6CD6" w:rsidP="006E6CD6">
      <w:pPr>
        <w:widowControl w:val="0"/>
        <w:autoSpaceDE w:val="0"/>
        <w:autoSpaceDN w:val="0"/>
        <w:adjustRightInd w:val="0"/>
        <w:jc w:val="both"/>
        <w:rPr>
          <w:sz w:val="24"/>
          <w:szCs w:val="24"/>
        </w:rPr>
      </w:pPr>
      <w:r w:rsidRPr="00D20A23">
        <w:rPr>
          <w:sz w:val="24"/>
          <w:szCs w:val="24"/>
        </w:rPr>
        <w:t>In addition to the amounts set f</w:t>
      </w:r>
      <w:r>
        <w:rPr>
          <w:sz w:val="24"/>
          <w:szCs w:val="24"/>
        </w:rPr>
        <w:t>orth within this Ordinance</w:t>
      </w:r>
      <w:r w:rsidRPr="00D20A23">
        <w:rPr>
          <w:sz w:val="24"/>
          <w:szCs w:val="24"/>
        </w:rPr>
        <w:t>, any attorney's fees, posting fees</w:t>
      </w:r>
      <w:r>
        <w:rPr>
          <w:sz w:val="24"/>
          <w:szCs w:val="24"/>
        </w:rPr>
        <w:t>,</w:t>
      </w:r>
      <w:r w:rsidRPr="00D20A23">
        <w:rPr>
          <w:sz w:val="24"/>
          <w:szCs w:val="24"/>
        </w:rPr>
        <w:t xml:space="preserve"> and notice fees related to </w:t>
      </w:r>
      <w:r>
        <w:rPr>
          <w:sz w:val="24"/>
          <w:szCs w:val="24"/>
        </w:rPr>
        <w:t xml:space="preserve">the </w:t>
      </w:r>
      <w:r w:rsidRPr="00D20A23">
        <w:rPr>
          <w:sz w:val="24"/>
          <w:szCs w:val="24"/>
        </w:rPr>
        <w:t>collection of delinquent fees, interest, penalty or other charges shall be paid by the delinquent ratepayer as part of the "Reasonable Costs" to be paid to Pennsylvania Municipal Service Company by the delinquent ratepayer.  A schedule of said charges, costs</w:t>
      </w:r>
      <w:r>
        <w:rPr>
          <w:sz w:val="24"/>
          <w:szCs w:val="24"/>
        </w:rPr>
        <w:t>,</w:t>
      </w:r>
      <w:r w:rsidRPr="00D20A23">
        <w:rPr>
          <w:sz w:val="24"/>
          <w:szCs w:val="24"/>
        </w:rPr>
        <w:t xml:space="preserve"> and expenses is set forth as Appendix A to this Ordinance.</w:t>
      </w:r>
    </w:p>
    <w:p w14:paraId="65558C22" w14:textId="77777777" w:rsidR="006E6CD6" w:rsidRDefault="006E6CD6" w:rsidP="006E6CD6">
      <w:pPr>
        <w:widowControl w:val="0"/>
        <w:autoSpaceDE w:val="0"/>
        <w:autoSpaceDN w:val="0"/>
        <w:adjustRightInd w:val="0"/>
        <w:spacing w:line="480" w:lineRule="auto"/>
      </w:pPr>
    </w:p>
    <w:p w14:paraId="1DEDEC2A" w14:textId="77777777" w:rsidR="006E6CD6" w:rsidRDefault="006E6CD6" w:rsidP="006E6CD6">
      <w:pPr>
        <w:widowControl w:val="0"/>
        <w:autoSpaceDE w:val="0"/>
        <w:autoSpaceDN w:val="0"/>
        <w:adjustRightInd w:val="0"/>
        <w:jc w:val="both"/>
        <w:rPr>
          <w:sz w:val="24"/>
          <w:szCs w:val="24"/>
        </w:rPr>
      </w:pPr>
      <w:r w:rsidRPr="00D20A23">
        <w:rPr>
          <w:sz w:val="24"/>
          <w:szCs w:val="24"/>
        </w:rPr>
        <w:t>Such Reasonable Costs, together with and including costs, reimbursement for postage</w:t>
      </w:r>
      <w:r>
        <w:rPr>
          <w:sz w:val="24"/>
          <w:szCs w:val="24"/>
        </w:rPr>
        <w:t>,</w:t>
      </w:r>
      <w:r w:rsidRPr="00D20A23">
        <w:rPr>
          <w:sz w:val="24"/>
          <w:szCs w:val="24"/>
        </w:rPr>
        <w:t xml:space="preserve"> and other out-of-pocket expenses, shall be collected directly from the delinquent ratepayers in accordance with Act 1</w:t>
      </w:r>
      <w:r>
        <w:rPr>
          <w:sz w:val="24"/>
          <w:szCs w:val="24"/>
        </w:rPr>
        <w:t xml:space="preserve"> </w:t>
      </w:r>
      <w:r w:rsidRPr="00D20A23">
        <w:rPr>
          <w:sz w:val="24"/>
          <w:szCs w:val="24"/>
        </w:rPr>
        <w:t>of 1996 and Act 20 2003</w:t>
      </w:r>
      <w:r>
        <w:rPr>
          <w:sz w:val="24"/>
          <w:szCs w:val="24"/>
        </w:rPr>
        <w:t>,</w:t>
      </w:r>
      <w:r w:rsidRPr="00D20A23">
        <w:rPr>
          <w:sz w:val="24"/>
          <w:szCs w:val="24"/>
        </w:rPr>
        <w:t xml:space="preserve"> and all other applicable laws.</w:t>
      </w:r>
    </w:p>
    <w:p w14:paraId="4B89CBBE" w14:textId="77777777" w:rsidR="006E6CD6" w:rsidRDefault="006E6CD6" w:rsidP="006E6CD6">
      <w:pPr>
        <w:widowControl w:val="0"/>
        <w:autoSpaceDE w:val="0"/>
        <w:autoSpaceDN w:val="0"/>
        <w:adjustRightInd w:val="0"/>
        <w:jc w:val="both"/>
        <w:rPr>
          <w:sz w:val="24"/>
          <w:szCs w:val="24"/>
        </w:rPr>
      </w:pPr>
    </w:p>
    <w:p w14:paraId="005A129E" w14:textId="04F18703" w:rsidR="006E6CD6" w:rsidRPr="000F55DC" w:rsidRDefault="006E6CD6" w:rsidP="006E6CD6">
      <w:pPr>
        <w:spacing w:line="275" w:lineRule="exact"/>
        <w:ind w:right="216" w:firstLine="720"/>
        <w:jc w:val="both"/>
        <w:textAlignment w:val="baseline"/>
        <w:rPr>
          <w:color w:val="000000"/>
          <w:sz w:val="23"/>
        </w:rPr>
      </w:pPr>
      <w:r w:rsidRPr="00D20A23">
        <w:rPr>
          <w:sz w:val="24"/>
          <w:szCs w:val="24"/>
        </w:rPr>
        <w:t xml:space="preserve">  </w:t>
      </w:r>
      <w:r>
        <w:rPr>
          <w:sz w:val="24"/>
          <w:szCs w:val="24"/>
        </w:rPr>
        <w:t xml:space="preserve">FOURTH: </w:t>
      </w:r>
      <w:r>
        <w:rPr>
          <w:color w:val="000000"/>
          <w:sz w:val="23"/>
        </w:rPr>
        <w:t xml:space="preserve">REPEALER </w:t>
      </w:r>
      <w:r w:rsidRPr="000F55DC">
        <w:rPr>
          <w:color w:val="000000"/>
          <w:sz w:val="24"/>
          <w:szCs w:val="24"/>
        </w:rPr>
        <w:t>Any ordinances or parts of ordinances that are inconsistent with the provisions of this ordinance are hereby repealed.</w:t>
      </w:r>
    </w:p>
    <w:p w14:paraId="1A88DBAB" w14:textId="77777777" w:rsidR="006E6CD6" w:rsidRDefault="006E6CD6" w:rsidP="006E6CD6">
      <w:pPr>
        <w:spacing w:line="275" w:lineRule="exact"/>
        <w:ind w:right="216" w:firstLine="720"/>
        <w:jc w:val="both"/>
        <w:textAlignment w:val="baseline"/>
        <w:rPr>
          <w:color w:val="000000"/>
          <w:sz w:val="23"/>
        </w:rPr>
      </w:pPr>
    </w:p>
    <w:p w14:paraId="0F5FDF4E" w14:textId="77777777" w:rsidR="006E6CD6" w:rsidRPr="000F55DC" w:rsidRDefault="006E6CD6" w:rsidP="006E6CD6">
      <w:pPr>
        <w:spacing w:line="275" w:lineRule="exact"/>
        <w:ind w:right="216" w:firstLine="720"/>
        <w:jc w:val="both"/>
        <w:textAlignment w:val="baseline"/>
        <w:rPr>
          <w:color w:val="000000"/>
          <w:sz w:val="24"/>
        </w:rPr>
      </w:pPr>
      <w:r>
        <w:rPr>
          <w:color w:val="000000"/>
          <w:sz w:val="23"/>
        </w:rPr>
        <w:t xml:space="preserve">  FIFTH:   SEVERABILITY.  </w:t>
      </w:r>
      <w:r w:rsidRPr="000F55DC">
        <w:rPr>
          <w:color w:val="000000"/>
          <w:sz w:val="24"/>
        </w:rPr>
        <w:t>The provisions of this Ordinance are severable and if any section, sentence, clause, part</w:t>
      </w:r>
      <w:r>
        <w:rPr>
          <w:color w:val="000000"/>
          <w:sz w:val="24"/>
        </w:rPr>
        <w:t>,</w:t>
      </w:r>
      <w:r w:rsidRPr="000F55DC">
        <w:rPr>
          <w:color w:val="000000"/>
          <w:sz w:val="24"/>
        </w:rPr>
        <w:t xml:space="preserve"> or provision hereof shall be held illegal, invalid</w:t>
      </w:r>
      <w:r>
        <w:rPr>
          <w:color w:val="000000"/>
          <w:sz w:val="24"/>
        </w:rPr>
        <w:t>,</w:t>
      </w:r>
      <w:r w:rsidRPr="000F55DC">
        <w:rPr>
          <w:color w:val="000000"/>
          <w:sz w:val="24"/>
        </w:rPr>
        <w:t xml:space="preserve"> or unconstitutional by any court of competent jurisdiction, such decision of the court shall not affect or impair the remaining sections, sentences, clauses, parts or provisions of this Ordinance. It is hereby declared to be the intent of the Council that this Ordinance would still have been adopted if such illegal, invalid or unconstitutional section, sentence, clause, part</w:t>
      </w:r>
      <w:r>
        <w:rPr>
          <w:color w:val="000000"/>
          <w:sz w:val="24"/>
        </w:rPr>
        <w:t>,</w:t>
      </w:r>
      <w:r w:rsidRPr="000F55DC">
        <w:rPr>
          <w:color w:val="000000"/>
          <w:sz w:val="24"/>
        </w:rPr>
        <w:t xml:space="preserve"> or provision had not been included herein.</w:t>
      </w:r>
    </w:p>
    <w:p w14:paraId="6C066D4F" w14:textId="77777777" w:rsidR="006E6CD6" w:rsidRDefault="006E6CD6" w:rsidP="006E6CD6">
      <w:pPr>
        <w:spacing w:line="273" w:lineRule="exact"/>
        <w:ind w:right="72" w:firstLine="720"/>
        <w:jc w:val="both"/>
        <w:textAlignment w:val="baseline"/>
        <w:rPr>
          <w:color w:val="000000"/>
          <w:sz w:val="23"/>
        </w:rPr>
      </w:pPr>
    </w:p>
    <w:p w14:paraId="4D9C6804" w14:textId="77777777" w:rsidR="006E6CD6" w:rsidRDefault="006E6CD6" w:rsidP="006E6CD6">
      <w:pPr>
        <w:spacing w:line="270" w:lineRule="exact"/>
        <w:ind w:left="72" w:firstLine="648"/>
        <w:jc w:val="both"/>
        <w:textAlignment w:val="baseline"/>
        <w:rPr>
          <w:color w:val="000000"/>
          <w:spacing w:val="2"/>
          <w:sz w:val="23"/>
        </w:rPr>
      </w:pPr>
      <w:r>
        <w:rPr>
          <w:color w:val="000000"/>
          <w:spacing w:val="2"/>
          <w:sz w:val="23"/>
        </w:rPr>
        <w:t xml:space="preserve">   SIXTH</w:t>
      </w:r>
      <w:proofErr w:type="gramStart"/>
      <w:r>
        <w:rPr>
          <w:color w:val="000000"/>
          <w:spacing w:val="2"/>
          <w:sz w:val="23"/>
        </w:rPr>
        <w:t>:  EFFECTIVE</w:t>
      </w:r>
      <w:proofErr w:type="gramEnd"/>
      <w:r>
        <w:rPr>
          <w:color w:val="000000"/>
          <w:spacing w:val="2"/>
          <w:sz w:val="23"/>
        </w:rPr>
        <w:t xml:space="preserve"> DATE. This Ordinance shall take effect immediately upon the enactment thereof.</w:t>
      </w:r>
    </w:p>
    <w:p w14:paraId="044F384D" w14:textId="77777777" w:rsidR="006E6CD6" w:rsidRPr="00D20A23" w:rsidRDefault="006E6CD6" w:rsidP="006E6CD6">
      <w:pPr>
        <w:widowControl w:val="0"/>
        <w:autoSpaceDE w:val="0"/>
        <w:autoSpaceDN w:val="0"/>
        <w:adjustRightInd w:val="0"/>
        <w:jc w:val="both"/>
        <w:rPr>
          <w:sz w:val="24"/>
          <w:szCs w:val="24"/>
        </w:rPr>
      </w:pPr>
    </w:p>
    <w:p w14:paraId="6E2F8317" w14:textId="51175A60" w:rsidR="006E6CD6" w:rsidRPr="00D20A23" w:rsidRDefault="006E6CD6" w:rsidP="006E6CD6">
      <w:pPr>
        <w:ind w:firstLine="720"/>
        <w:jc w:val="both"/>
        <w:rPr>
          <w:sz w:val="24"/>
          <w:szCs w:val="24"/>
        </w:rPr>
      </w:pPr>
      <w:r>
        <w:rPr>
          <w:sz w:val="24"/>
          <w:szCs w:val="24"/>
        </w:rPr>
        <w:t xml:space="preserve">Ordained and enacted </w:t>
      </w:r>
      <w:r w:rsidRPr="00D20A23">
        <w:rPr>
          <w:sz w:val="24"/>
          <w:szCs w:val="24"/>
        </w:rPr>
        <w:t>during a Regular Meeting of the</w:t>
      </w:r>
      <w:r>
        <w:rPr>
          <w:sz w:val="24"/>
          <w:szCs w:val="24"/>
        </w:rPr>
        <w:t xml:space="preserve"> West</w:t>
      </w:r>
      <w:r w:rsidRPr="00D20A23">
        <w:rPr>
          <w:sz w:val="24"/>
          <w:szCs w:val="24"/>
        </w:rPr>
        <w:t xml:space="preserve"> Leechburg Borough Council held on this ______ day of ____________________, 202</w:t>
      </w:r>
      <w:r>
        <w:rPr>
          <w:sz w:val="24"/>
          <w:szCs w:val="24"/>
        </w:rPr>
        <w:t>6</w:t>
      </w:r>
      <w:r w:rsidRPr="00D20A23">
        <w:rPr>
          <w:sz w:val="24"/>
          <w:szCs w:val="24"/>
        </w:rPr>
        <w:t>.</w:t>
      </w:r>
    </w:p>
    <w:p w14:paraId="2FC4EE23" w14:textId="77777777" w:rsidR="006E6CD6" w:rsidRDefault="006E6CD6" w:rsidP="006E6CD6">
      <w:pPr>
        <w:jc w:val="both"/>
        <w:rPr>
          <w:sz w:val="24"/>
          <w:szCs w:val="24"/>
        </w:rPr>
      </w:pPr>
    </w:p>
    <w:p w14:paraId="30F07408" w14:textId="76712DD1" w:rsidR="006E6CD6" w:rsidRDefault="006E6CD6" w:rsidP="006E6C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West Leechburg Borough Council</w:t>
      </w:r>
    </w:p>
    <w:p w14:paraId="13A01D0B" w14:textId="77777777" w:rsidR="006E6CD6" w:rsidRDefault="006E6CD6" w:rsidP="006E6CD6">
      <w:pPr>
        <w:jc w:val="both"/>
        <w:rPr>
          <w:sz w:val="24"/>
          <w:szCs w:val="24"/>
        </w:rPr>
      </w:pPr>
    </w:p>
    <w:p w14:paraId="0086E313" w14:textId="77777777" w:rsidR="006E6CD6" w:rsidRDefault="006E6CD6" w:rsidP="006E6C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51C20C98" w14:textId="77777777" w:rsidR="006E6CD6" w:rsidRDefault="006E6CD6" w:rsidP="006E6C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President</w:t>
      </w:r>
    </w:p>
    <w:p w14:paraId="1C6A0202" w14:textId="77777777" w:rsidR="006E6CD6" w:rsidRDefault="006E6CD6" w:rsidP="006E6CD6">
      <w:pPr>
        <w:jc w:val="both"/>
        <w:rPr>
          <w:sz w:val="24"/>
          <w:szCs w:val="24"/>
        </w:rPr>
      </w:pPr>
    </w:p>
    <w:p w14:paraId="29DBBD0D" w14:textId="3EC416AA" w:rsidR="006E6CD6" w:rsidRDefault="006E6CD6" w:rsidP="006E6C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BA50077" w14:textId="77777777" w:rsidR="006E6CD6" w:rsidRDefault="006E6CD6" w:rsidP="006E6CD6">
      <w:pPr>
        <w:jc w:val="both"/>
        <w:rPr>
          <w:sz w:val="24"/>
          <w:szCs w:val="24"/>
        </w:rPr>
      </w:pPr>
    </w:p>
    <w:p w14:paraId="71500CB1" w14:textId="77777777" w:rsidR="006E6CD6" w:rsidRDefault="006E6CD6" w:rsidP="006E6CD6">
      <w:pPr>
        <w:jc w:val="both"/>
        <w:rPr>
          <w:sz w:val="24"/>
          <w:szCs w:val="24"/>
        </w:rPr>
      </w:pPr>
    </w:p>
    <w:p w14:paraId="5B0CA0EC" w14:textId="77777777" w:rsidR="006E6CD6" w:rsidRDefault="006E6CD6" w:rsidP="006E6CD6">
      <w:pPr>
        <w:jc w:val="both"/>
        <w:rPr>
          <w:sz w:val="24"/>
          <w:szCs w:val="24"/>
        </w:rPr>
      </w:pPr>
    </w:p>
    <w:p w14:paraId="6DF069A5" w14:textId="2703E248" w:rsidR="006E6CD6" w:rsidRDefault="006E6CD6" w:rsidP="006E6CD6">
      <w:pPr>
        <w:jc w:val="both"/>
        <w:rPr>
          <w:sz w:val="24"/>
          <w:szCs w:val="24"/>
        </w:rPr>
      </w:pPr>
      <w:r>
        <w:rPr>
          <w:sz w:val="24"/>
          <w:szCs w:val="24"/>
        </w:rPr>
        <w:t>Attest: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B11DB8C" w14:textId="77777777" w:rsidR="006E6CD6" w:rsidRDefault="006E6CD6" w:rsidP="006E6C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w:t>
      </w:r>
    </w:p>
    <w:p w14:paraId="37206666" w14:textId="77777777" w:rsidR="006E6CD6" w:rsidRDefault="006E6CD6" w:rsidP="006E6CD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105170A" w14:textId="77777777" w:rsidR="006E6CD6" w:rsidRDefault="006E6CD6" w:rsidP="006E6CD6">
      <w:pPr>
        <w:jc w:val="both"/>
        <w:rPr>
          <w:sz w:val="24"/>
          <w:szCs w:val="24"/>
        </w:rPr>
      </w:pPr>
      <w:r>
        <w:rPr>
          <w:sz w:val="24"/>
          <w:szCs w:val="24"/>
        </w:rPr>
        <w:t xml:space="preserve">__________________________             </w:t>
      </w:r>
    </w:p>
    <w:p w14:paraId="6B51DF7A" w14:textId="77777777" w:rsidR="006E6CD6" w:rsidRPr="00D20A23" w:rsidRDefault="006E6CD6" w:rsidP="006E6CD6">
      <w:pPr>
        <w:ind w:left="3600" w:firstLine="720"/>
        <w:jc w:val="both"/>
        <w:rPr>
          <w:sz w:val="24"/>
          <w:szCs w:val="24"/>
        </w:rPr>
      </w:pPr>
      <w:r>
        <w:rPr>
          <w:sz w:val="24"/>
          <w:szCs w:val="24"/>
        </w:rPr>
        <w:t>________________________________</w:t>
      </w:r>
    </w:p>
    <w:p w14:paraId="3EF74D79" w14:textId="77777777" w:rsidR="006E6CD6" w:rsidRDefault="006E6CD6" w:rsidP="006E6CD6">
      <w:pPr>
        <w:jc w:val="center"/>
      </w:pPr>
    </w:p>
    <w:p w14:paraId="3063E211" w14:textId="77777777" w:rsidR="006E6CD6" w:rsidRDefault="006E6CD6" w:rsidP="006E6CD6">
      <w:pPr>
        <w:jc w:val="center"/>
      </w:pPr>
    </w:p>
    <w:p w14:paraId="02E4681E" w14:textId="77777777" w:rsidR="006E6CD6" w:rsidRDefault="006E6CD6" w:rsidP="006E6CD6">
      <w:r>
        <w:t xml:space="preserve">  </w:t>
      </w:r>
      <w:r>
        <w:tab/>
      </w:r>
      <w:r>
        <w:tab/>
      </w:r>
      <w:r>
        <w:tab/>
      </w:r>
      <w:r>
        <w:tab/>
      </w:r>
      <w:r>
        <w:tab/>
      </w:r>
      <w:r>
        <w:tab/>
        <w:t>___________________________________</w:t>
      </w:r>
    </w:p>
    <w:p w14:paraId="0F7AF462" w14:textId="77777777" w:rsidR="006E6CD6" w:rsidRDefault="006E6CD6" w:rsidP="006E6CD6">
      <w:r>
        <w:tab/>
      </w:r>
      <w:r>
        <w:tab/>
      </w:r>
      <w:r>
        <w:tab/>
      </w:r>
      <w:r>
        <w:tab/>
      </w:r>
      <w:r>
        <w:tab/>
      </w:r>
      <w:r>
        <w:tab/>
        <w:t xml:space="preserve"> </w:t>
      </w:r>
    </w:p>
    <w:p w14:paraId="7AFE10E4" w14:textId="77777777" w:rsidR="006E6CD6" w:rsidRDefault="006E6CD6" w:rsidP="006E6CD6"/>
    <w:p w14:paraId="7FDB01FF" w14:textId="77777777" w:rsidR="006E6CD6" w:rsidRDefault="006E6CD6" w:rsidP="006E6CD6"/>
    <w:p w14:paraId="0FE8878E" w14:textId="77777777" w:rsidR="006E6CD6" w:rsidRDefault="006E6CD6" w:rsidP="006E6CD6">
      <w:pPr>
        <w:ind w:left="3600" w:firstLine="720"/>
      </w:pPr>
      <w:r>
        <w:t>____________________________________</w:t>
      </w:r>
    </w:p>
    <w:p w14:paraId="66A5060F" w14:textId="77777777" w:rsidR="006E6CD6" w:rsidRDefault="006E6CD6" w:rsidP="006E6CD6"/>
    <w:p w14:paraId="63E6657C" w14:textId="77777777" w:rsidR="006E6CD6" w:rsidRDefault="006E6CD6" w:rsidP="006E6CD6"/>
    <w:p w14:paraId="18D01F70" w14:textId="77777777" w:rsidR="006E6CD6" w:rsidRDefault="006E6CD6" w:rsidP="006E6CD6">
      <w:r>
        <w:tab/>
      </w:r>
      <w:r>
        <w:tab/>
      </w:r>
      <w:r>
        <w:tab/>
      </w:r>
      <w:r>
        <w:tab/>
      </w:r>
      <w:r>
        <w:tab/>
      </w:r>
      <w:r>
        <w:tab/>
        <w:t>_____________________________________</w:t>
      </w:r>
    </w:p>
    <w:p w14:paraId="0352D9EB" w14:textId="77777777" w:rsidR="006E6CD6" w:rsidRDefault="006E6CD6" w:rsidP="006E6CD6"/>
    <w:p w14:paraId="1C7EB1C3" w14:textId="77777777" w:rsidR="006E6CD6" w:rsidRDefault="006E6CD6" w:rsidP="006E6CD6"/>
    <w:p w14:paraId="437651D2" w14:textId="77777777" w:rsidR="006E6CD6" w:rsidRDefault="006E6CD6" w:rsidP="006E6CD6"/>
    <w:p w14:paraId="2D2DB6D0" w14:textId="77777777" w:rsidR="006E6CD6" w:rsidRDefault="006E6CD6" w:rsidP="006E6CD6"/>
    <w:p w14:paraId="4DCB1504" w14:textId="77777777" w:rsidR="006E6CD6" w:rsidRDefault="006E6CD6" w:rsidP="006E6CD6"/>
    <w:p w14:paraId="02F210ED" w14:textId="77777777" w:rsidR="006E6CD6" w:rsidRDefault="006E6CD6" w:rsidP="006E6CD6"/>
    <w:p w14:paraId="1B7FF8BD" w14:textId="77777777" w:rsidR="006E6CD6" w:rsidRDefault="006E6CD6" w:rsidP="006E6CD6"/>
    <w:p w14:paraId="17763DB0" w14:textId="2EFC9C45" w:rsidR="006E6CD6" w:rsidRDefault="006E6CD6" w:rsidP="006E6CD6">
      <w:r>
        <w:t xml:space="preserve">Approved or </w:t>
      </w:r>
      <w:proofErr w:type="gramStart"/>
      <w:r>
        <w:t>Vetoed</w:t>
      </w:r>
      <w:proofErr w:type="gramEnd"/>
      <w:r>
        <w:t xml:space="preserve"> this ____________ day of __________________________, 2026</w:t>
      </w:r>
    </w:p>
    <w:p w14:paraId="2E2936F2" w14:textId="77777777" w:rsidR="006E6CD6" w:rsidRDefault="006E6CD6" w:rsidP="006E6CD6"/>
    <w:p w14:paraId="7E2DA99E" w14:textId="77777777" w:rsidR="006E6CD6" w:rsidRDefault="006E6CD6" w:rsidP="006E6CD6"/>
    <w:p w14:paraId="38D10C15" w14:textId="77777777" w:rsidR="006E6CD6" w:rsidRDefault="006E6CD6" w:rsidP="006E6CD6">
      <w:r>
        <w:tab/>
      </w:r>
      <w:r>
        <w:tab/>
      </w:r>
      <w:r>
        <w:tab/>
      </w:r>
    </w:p>
    <w:p w14:paraId="46C95ADE" w14:textId="77777777" w:rsidR="006E6CD6" w:rsidRDefault="006E6CD6" w:rsidP="006E6CD6">
      <w:r>
        <w:tab/>
      </w:r>
      <w:r>
        <w:tab/>
      </w:r>
      <w:r>
        <w:tab/>
      </w:r>
      <w:r>
        <w:tab/>
      </w:r>
      <w:r>
        <w:tab/>
      </w:r>
      <w:r>
        <w:tab/>
        <w:t xml:space="preserve"> ________________________________________</w:t>
      </w:r>
    </w:p>
    <w:p w14:paraId="35AFDD4D" w14:textId="77777777" w:rsidR="006E6CD6" w:rsidRDefault="006E6CD6" w:rsidP="006E6CD6">
      <w:r>
        <w:tab/>
      </w:r>
      <w:r>
        <w:tab/>
      </w:r>
      <w:r>
        <w:tab/>
      </w:r>
      <w:r>
        <w:tab/>
      </w:r>
      <w:r>
        <w:tab/>
      </w:r>
      <w:r>
        <w:tab/>
        <w:t xml:space="preserve"> Mayor</w:t>
      </w:r>
    </w:p>
    <w:p w14:paraId="36C9A6F8" w14:textId="77777777" w:rsidR="006E6CD6" w:rsidRDefault="006E6CD6" w:rsidP="006E6CD6"/>
    <w:p w14:paraId="71174352" w14:textId="77777777" w:rsidR="006E6CD6" w:rsidRDefault="006E6CD6" w:rsidP="006E6CD6">
      <w:pPr>
        <w:jc w:val="center"/>
      </w:pPr>
    </w:p>
    <w:p w14:paraId="247E88B7" w14:textId="77777777" w:rsidR="006E6CD6" w:rsidRDefault="006E6CD6" w:rsidP="006E6CD6">
      <w:pPr>
        <w:jc w:val="center"/>
      </w:pPr>
    </w:p>
    <w:p w14:paraId="254FABEC" w14:textId="77777777" w:rsidR="006E6CD6" w:rsidRDefault="006E6CD6" w:rsidP="006E6CD6">
      <w:pPr>
        <w:jc w:val="center"/>
      </w:pPr>
    </w:p>
    <w:p w14:paraId="7C835599" w14:textId="77777777" w:rsidR="006E6CD6" w:rsidRDefault="006E6CD6" w:rsidP="006E6CD6">
      <w:pPr>
        <w:jc w:val="center"/>
      </w:pPr>
    </w:p>
    <w:p w14:paraId="5577B8C1" w14:textId="77777777" w:rsidR="006E6CD6" w:rsidRDefault="006E6CD6" w:rsidP="006E6CD6">
      <w:pPr>
        <w:jc w:val="center"/>
      </w:pPr>
    </w:p>
    <w:p w14:paraId="6CF7ACC9" w14:textId="77777777" w:rsidR="006E6CD6" w:rsidRDefault="006E6CD6" w:rsidP="006E6CD6">
      <w:pPr>
        <w:jc w:val="center"/>
      </w:pPr>
    </w:p>
    <w:p w14:paraId="74AC91B4" w14:textId="77777777" w:rsidR="006E6CD6" w:rsidRDefault="006E6CD6" w:rsidP="006E6CD6">
      <w:pPr>
        <w:jc w:val="center"/>
      </w:pPr>
    </w:p>
    <w:p w14:paraId="1B5E9BCE" w14:textId="77777777" w:rsidR="006E6CD6" w:rsidRDefault="006E6CD6" w:rsidP="006E6CD6">
      <w:pPr>
        <w:jc w:val="center"/>
      </w:pPr>
    </w:p>
    <w:p w14:paraId="178BF997" w14:textId="77777777" w:rsidR="006E6CD6" w:rsidRDefault="006E6CD6" w:rsidP="006E6CD6">
      <w:pPr>
        <w:jc w:val="center"/>
      </w:pPr>
    </w:p>
    <w:p w14:paraId="6FF2E1D5" w14:textId="77777777" w:rsidR="006E6CD6" w:rsidRDefault="006E6CD6" w:rsidP="006E6CD6">
      <w:pPr>
        <w:jc w:val="center"/>
      </w:pPr>
    </w:p>
    <w:p w14:paraId="53CE8943" w14:textId="77777777" w:rsidR="006E6CD6" w:rsidRDefault="006E6CD6" w:rsidP="006E6CD6">
      <w:pPr>
        <w:jc w:val="center"/>
      </w:pPr>
    </w:p>
    <w:p w14:paraId="3574A3EF" w14:textId="77777777" w:rsidR="006E6CD6" w:rsidRDefault="006E6CD6" w:rsidP="006E6CD6">
      <w:pPr>
        <w:jc w:val="center"/>
      </w:pPr>
    </w:p>
    <w:p w14:paraId="56C1E46F" w14:textId="77777777" w:rsidR="006E6CD6" w:rsidRDefault="006E6CD6" w:rsidP="006E6CD6">
      <w:pPr>
        <w:jc w:val="center"/>
      </w:pPr>
    </w:p>
    <w:p w14:paraId="676563A4" w14:textId="77777777" w:rsidR="006E6CD6" w:rsidRDefault="006E6CD6" w:rsidP="006E6CD6">
      <w:pPr>
        <w:jc w:val="center"/>
      </w:pPr>
    </w:p>
    <w:p w14:paraId="37AC8B4E" w14:textId="77777777" w:rsidR="006E6CD6" w:rsidRDefault="006E6CD6" w:rsidP="006E6CD6">
      <w:pPr>
        <w:jc w:val="center"/>
      </w:pPr>
    </w:p>
    <w:p w14:paraId="71690B6C" w14:textId="77777777" w:rsidR="006E6CD6" w:rsidRDefault="006E6CD6" w:rsidP="006E6CD6">
      <w:pPr>
        <w:jc w:val="center"/>
      </w:pPr>
    </w:p>
    <w:p w14:paraId="65E81123" w14:textId="77777777" w:rsidR="006E6CD6" w:rsidRDefault="006E6CD6" w:rsidP="006E6CD6">
      <w:pPr>
        <w:jc w:val="center"/>
      </w:pPr>
    </w:p>
    <w:p w14:paraId="12E662EE" w14:textId="77777777" w:rsidR="006E6CD6" w:rsidRDefault="006E6CD6" w:rsidP="006E6CD6">
      <w:pPr>
        <w:jc w:val="center"/>
      </w:pPr>
    </w:p>
    <w:p w14:paraId="2B6DF790" w14:textId="77777777" w:rsidR="006E6CD6" w:rsidRDefault="006E6CD6" w:rsidP="006E6CD6">
      <w:pPr>
        <w:jc w:val="center"/>
      </w:pPr>
    </w:p>
    <w:p w14:paraId="34BF2482" w14:textId="77777777" w:rsidR="006E6CD6" w:rsidRDefault="006E6CD6" w:rsidP="006E6CD6">
      <w:pPr>
        <w:jc w:val="center"/>
      </w:pPr>
    </w:p>
    <w:p w14:paraId="23E856DC" w14:textId="77777777" w:rsidR="006E6CD6" w:rsidRDefault="006E6CD6" w:rsidP="006E6CD6">
      <w:pPr>
        <w:jc w:val="center"/>
      </w:pPr>
    </w:p>
    <w:p w14:paraId="23590247" w14:textId="77777777" w:rsidR="006E6CD6" w:rsidRDefault="006E6CD6" w:rsidP="006E6CD6">
      <w:pPr>
        <w:jc w:val="center"/>
      </w:pPr>
    </w:p>
    <w:p w14:paraId="4F751B92" w14:textId="77777777" w:rsidR="00FF28DB" w:rsidRDefault="00FF28DB" w:rsidP="00FF28DB">
      <w:pPr>
        <w:ind w:right="630"/>
        <w:jc w:val="center"/>
        <w:rPr>
          <w:rFonts w:ascii="Courier New" w:hAnsi="Courier New"/>
          <w:b/>
          <w:szCs w:val="20"/>
          <w:u w:val="single"/>
        </w:rPr>
      </w:pPr>
      <w:r>
        <w:rPr>
          <w:rFonts w:ascii="Courier New" w:hAnsi="Courier New"/>
          <w:b/>
          <w:szCs w:val="20"/>
          <w:u w:val="single"/>
        </w:rPr>
        <w:t>LEGAL NOTICE-ORDINANCES</w:t>
      </w:r>
    </w:p>
    <w:p w14:paraId="5AAFA00E" w14:textId="77777777" w:rsidR="00FF28DB" w:rsidRDefault="00FF28DB" w:rsidP="00FF28DB">
      <w:pPr>
        <w:ind w:right="630"/>
        <w:jc w:val="center"/>
        <w:rPr>
          <w:rFonts w:ascii="Courier New" w:hAnsi="Courier New"/>
          <w:b/>
          <w:szCs w:val="20"/>
          <w:u w:val="single"/>
        </w:rPr>
      </w:pPr>
    </w:p>
    <w:p w14:paraId="1E9C2822" w14:textId="4B4ECE9B" w:rsidR="00FF28DB" w:rsidRDefault="00FF28DB" w:rsidP="00FF28DB">
      <w:pPr>
        <w:ind w:right="630"/>
        <w:jc w:val="both"/>
        <w:rPr>
          <w:rFonts w:ascii="Courier New" w:hAnsi="Courier New"/>
          <w:szCs w:val="20"/>
        </w:rPr>
      </w:pPr>
      <w:r>
        <w:rPr>
          <w:rFonts w:ascii="Courier New" w:hAnsi="Courier New"/>
          <w:szCs w:val="20"/>
        </w:rPr>
        <w:t>BE ADVISED that the West Leechburg Borough Council will consider the following Ordinances at the meeting to be held on the</w:t>
      </w:r>
      <w:r w:rsidR="00802C49">
        <w:rPr>
          <w:rFonts w:ascii="Courier New" w:hAnsi="Courier New"/>
          <w:szCs w:val="20"/>
        </w:rPr>
        <w:t xml:space="preserve"> 8</w:t>
      </w:r>
      <w:r w:rsidR="00802C49" w:rsidRPr="00802C49">
        <w:rPr>
          <w:rFonts w:ascii="Courier New" w:hAnsi="Courier New"/>
          <w:szCs w:val="20"/>
          <w:vertAlign w:val="superscript"/>
        </w:rPr>
        <w:t>th</w:t>
      </w:r>
      <w:r w:rsidR="00802C49">
        <w:rPr>
          <w:rFonts w:ascii="Courier New" w:hAnsi="Courier New"/>
          <w:szCs w:val="20"/>
        </w:rPr>
        <w:t xml:space="preserve"> </w:t>
      </w:r>
      <w:r>
        <w:rPr>
          <w:rFonts w:ascii="Courier New" w:hAnsi="Courier New"/>
          <w:szCs w:val="20"/>
        </w:rPr>
        <w:t xml:space="preserve">day of </w:t>
      </w:r>
      <w:proofErr w:type="gramStart"/>
      <w:r>
        <w:rPr>
          <w:rFonts w:ascii="Courier New" w:hAnsi="Courier New"/>
          <w:szCs w:val="20"/>
        </w:rPr>
        <w:t>April,</w:t>
      </w:r>
      <w:proofErr w:type="gramEnd"/>
      <w:r>
        <w:rPr>
          <w:rFonts w:ascii="Courier New" w:hAnsi="Courier New"/>
          <w:szCs w:val="20"/>
        </w:rPr>
        <w:t xml:space="preserve"> 2028, at 7:00 o’clock P.M. in the Borough Building 1015 </w:t>
      </w:r>
      <w:proofErr w:type="spellStart"/>
      <w:r>
        <w:rPr>
          <w:rFonts w:ascii="Courier New" w:hAnsi="Courier New"/>
          <w:szCs w:val="20"/>
        </w:rPr>
        <w:t>Plazak</w:t>
      </w:r>
      <w:proofErr w:type="spellEnd"/>
      <w:r>
        <w:rPr>
          <w:rFonts w:ascii="Courier New" w:hAnsi="Courier New"/>
          <w:szCs w:val="20"/>
        </w:rPr>
        <w:t xml:space="preserve"> Street, West Leechburg:</w:t>
      </w:r>
    </w:p>
    <w:p w14:paraId="6C690715" w14:textId="77777777" w:rsidR="00FF28DB" w:rsidRDefault="00FF28DB" w:rsidP="00FF28DB">
      <w:pPr>
        <w:ind w:right="630"/>
        <w:jc w:val="both"/>
        <w:rPr>
          <w:rFonts w:ascii="Courier New" w:hAnsi="Courier New"/>
        </w:rPr>
      </w:pPr>
    </w:p>
    <w:p w14:paraId="1441AC43" w14:textId="77777777" w:rsidR="00FF28DB" w:rsidRPr="00AF1EFE" w:rsidRDefault="00FF28DB" w:rsidP="00FF28DB">
      <w:pPr>
        <w:ind w:left="720" w:right="630"/>
        <w:jc w:val="center"/>
        <w:rPr>
          <w:rFonts w:ascii="Courier New" w:hAnsi="Courier New"/>
          <w:b/>
        </w:rPr>
      </w:pPr>
      <w:r w:rsidRPr="00AF1EFE">
        <w:rPr>
          <w:rFonts w:ascii="Courier New" w:hAnsi="Courier New"/>
          <w:b/>
        </w:rPr>
        <w:t>ORDINANCE NO.</w:t>
      </w:r>
    </w:p>
    <w:p w14:paraId="5C88CF2C" w14:textId="77777777" w:rsidR="00FF28DB" w:rsidRDefault="00FF28DB" w:rsidP="00FF28DB">
      <w:pPr>
        <w:jc w:val="both"/>
        <w:rPr>
          <w:rFonts w:ascii="Courier New" w:hAnsi="Courier New"/>
          <w:b/>
          <w:sz w:val="24"/>
          <w:szCs w:val="20"/>
          <w:lang w:eastAsia="ar-SA"/>
        </w:rPr>
      </w:pPr>
    </w:p>
    <w:p w14:paraId="7F59F06D" w14:textId="77777777" w:rsidR="00FF28DB" w:rsidRPr="00C960D1" w:rsidRDefault="00FF28DB" w:rsidP="00FF28DB">
      <w:pPr>
        <w:jc w:val="both"/>
        <w:rPr>
          <w:sz w:val="24"/>
          <w:szCs w:val="24"/>
        </w:rPr>
      </w:pPr>
      <w:r w:rsidRPr="00C960D1">
        <w:rPr>
          <w:sz w:val="24"/>
          <w:szCs w:val="24"/>
        </w:rPr>
        <w:t>AN ORDINANCE OF</w:t>
      </w:r>
      <w:r>
        <w:rPr>
          <w:sz w:val="24"/>
          <w:szCs w:val="24"/>
        </w:rPr>
        <w:t xml:space="preserve"> WEST</w:t>
      </w:r>
      <w:r w:rsidRPr="00C960D1">
        <w:rPr>
          <w:sz w:val="24"/>
          <w:szCs w:val="24"/>
        </w:rPr>
        <w:t xml:space="preserve"> LEECHBURG BO</w:t>
      </w:r>
      <w:r>
        <w:rPr>
          <w:sz w:val="24"/>
          <w:szCs w:val="24"/>
        </w:rPr>
        <w:t>ROUGH, WESTMORELAND COUNTY, PENNSYLV</w:t>
      </w:r>
      <w:r w:rsidRPr="00C960D1">
        <w:rPr>
          <w:sz w:val="24"/>
          <w:szCs w:val="24"/>
        </w:rPr>
        <w:t>ANIA DESIGNATING PENNSYLVANIA MUNICIPAL SERVICE COMPANY AS THE COLLECTOR FOR DELINQUENT SEWAGE USER FEES IMPOSING ON DELINQUENT RATEPAYERS THE OBLIGATION TO PAY REASONABLE COSTS INCURRED BY THE DELINQUENT FEE COLLECTOR FOR COLLECTION OF DELINQUENT FEES, PENALTIES</w:t>
      </w:r>
      <w:r>
        <w:rPr>
          <w:sz w:val="24"/>
          <w:szCs w:val="24"/>
        </w:rPr>
        <w:t>,</w:t>
      </w:r>
      <w:r w:rsidRPr="00C960D1">
        <w:rPr>
          <w:sz w:val="24"/>
          <w:szCs w:val="24"/>
        </w:rPr>
        <w:t xml:space="preserve"> AND INTEREST.</w:t>
      </w:r>
    </w:p>
    <w:p w14:paraId="2257F07C" w14:textId="77777777" w:rsidR="00FF28DB" w:rsidRDefault="00FF28DB" w:rsidP="00FF28DB">
      <w:pPr>
        <w:jc w:val="both"/>
        <w:rPr>
          <w:rFonts w:ascii="Courier New" w:hAnsi="Courier New"/>
          <w:b/>
          <w:sz w:val="24"/>
          <w:szCs w:val="20"/>
          <w:lang w:eastAsia="ar-SA"/>
        </w:rPr>
      </w:pPr>
    </w:p>
    <w:p w14:paraId="11858F05" w14:textId="77777777" w:rsidR="00FF28DB" w:rsidRDefault="00FF28DB" w:rsidP="00FF28DB">
      <w:pPr>
        <w:jc w:val="both"/>
        <w:rPr>
          <w:rFonts w:ascii="Courier New" w:hAnsi="Courier New"/>
        </w:rPr>
      </w:pPr>
    </w:p>
    <w:p w14:paraId="6EB2D3A3" w14:textId="34309B1B" w:rsidR="00FF28DB" w:rsidRDefault="00FF28DB" w:rsidP="00FF28DB">
      <w:pPr>
        <w:jc w:val="both"/>
        <w:rPr>
          <w:rFonts w:ascii="Courier New" w:hAnsi="Courier New"/>
          <w:lang w:eastAsia="ar-SA"/>
        </w:rPr>
      </w:pPr>
      <w:r w:rsidRPr="00AF1EFE">
        <w:rPr>
          <w:rFonts w:ascii="Courier New" w:hAnsi="Courier New"/>
          <w:lang w:eastAsia="ar-SA"/>
        </w:rPr>
        <w:t xml:space="preserve">The purpose of this Ordinance is to </w:t>
      </w:r>
      <w:r>
        <w:rPr>
          <w:rFonts w:ascii="Courier New" w:hAnsi="Courier New"/>
          <w:lang w:eastAsia="ar-SA"/>
        </w:rPr>
        <w:t>establish Pennsylvania Municipal Service Company as the collector of delinquent sewage accounts.</w:t>
      </w:r>
    </w:p>
    <w:p w14:paraId="737DDA5F" w14:textId="77777777" w:rsidR="00FF28DB" w:rsidRDefault="00FF28DB" w:rsidP="00FF28DB">
      <w:pPr>
        <w:jc w:val="both"/>
        <w:rPr>
          <w:rFonts w:ascii="Courier New" w:hAnsi="Courier New"/>
          <w:szCs w:val="20"/>
        </w:rPr>
      </w:pPr>
    </w:p>
    <w:p w14:paraId="5D6E1970" w14:textId="18534B7B" w:rsidR="00FF28DB" w:rsidRDefault="00FF28DB" w:rsidP="00FF28DB">
      <w:pPr>
        <w:ind w:right="630"/>
        <w:jc w:val="both"/>
        <w:rPr>
          <w:rFonts w:ascii="Courier New" w:hAnsi="Courier New"/>
          <w:szCs w:val="20"/>
        </w:rPr>
      </w:pPr>
      <w:r>
        <w:rPr>
          <w:rFonts w:ascii="Courier New" w:hAnsi="Courier New"/>
          <w:szCs w:val="20"/>
        </w:rPr>
        <w:t xml:space="preserve">The full text of the above Ordinance is available for inspection at the Borough Building during regular business hours. Copy has been provided </w:t>
      </w:r>
      <w:proofErr w:type="gramStart"/>
      <w:r>
        <w:rPr>
          <w:rFonts w:ascii="Courier New" w:hAnsi="Courier New"/>
          <w:szCs w:val="20"/>
        </w:rPr>
        <w:t>to</w:t>
      </w:r>
      <w:proofErr w:type="gramEnd"/>
      <w:r>
        <w:rPr>
          <w:rFonts w:ascii="Courier New" w:hAnsi="Courier New"/>
          <w:szCs w:val="20"/>
        </w:rPr>
        <w:t xml:space="preserve"> the Leader-Times.</w:t>
      </w:r>
    </w:p>
    <w:p w14:paraId="63D2B607" w14:textId="77777777" w:rsidR="00FF28DB" w:rsidRDefault="00FF28DB" w:rsidP="00FF28DB">
      <w:pPr>
        <w:ind w:right="630"/>
        <w:jc w:val="both"/>
        <w:rPr>
          <w:rFonts w:ascii="Courier New" w:hAnsi="Courier New"/>
          <w:szCs w:val="20"/>
        </w:rPr>
      </w:pPr>
    </w:p>
    <w:p w14:paraId="259E0A4E" w14:textId="77777777" w:rsidR="00FF28DB" w:rsidRDefault="00FF28DB" w:rsidP="00FF28DB">
      <w:pPr>
        <w:ind w:right="630"/>
        <w:jc w:val="both"/>
        <w:rPr>
          <w:rFonts w:ascii="Courier New" w:hAnsi="Courier New"/>
          <w:szCs w:val="20"/>
        </w:rPr>
      </w:pPr>
      <w:r>
        <w:rPr>
          <w:rFonts w:ascii="Courier New" w:hAnsi="Courier New"/>
          <w:szCs w:val="20"/>
        </w:rPr>
        <w:tab/>
      </w:r>
      <w:r>
        <w:rPr>
          <w:rFonts w:ascii="Courier New" w:hAnsi="Courier New"/>
          <w:szCs w:val="20"/>
        </w:rPr>
        <w:tab/>
      </w:r>
      <w:r>
        <w:rPr>
          <w:rFonts w:ascii="Courier New" w:hAnsi="Courier New"/>
          <w:szCs w:val="20"/>
        </w:rPr>
        <w:tab/>
      </w:r>
      <w:r>
        <w:rPr>
          <w:rFonts w:ascii="Courier New" w:hAnsi="Courier New"/>
          <w:szCs w:val="20"/>
        </w:rPr>
        <w:tab/>
      </w:r>
      <w:r>
        <w:rPr>
          <w:rFonts w:ascii="Courier New" w:hAnsi="Courier New"/>
          <w:szCs w:val="20"/>
        </w:rPr>
        <w:tab/>
        <w:t>Kayla Visnovsky, Secretary</w:t>
      </w:r>
    </w:p>
    <w:p w14:paraId="3AFE0B0F" w14:textId="77777777" w:rsidR="00FF28DB" w:rsidRDefault="00FF28DB" w:rsidP="00FF28DB">
      <w:pPr>
        <w:rPr>
          <w:sz w:val="20"/>
          <w:szCs w:val="20"/>
        </w:rPr>
      </w:pPr>
      <w:r>
        <w:rPr>
          <w:rFonts w:ascii="Courier New" w:hAnsi="Courier New"/>
          <w:szCs w:val="20"/>
        </w:rPr>
        <w:tab/>
      </w:r>
      <w:r>
        <w:rPr>
          <w:rFonts w:ascii="Courier New" w:hAnsi="Courier New"/>
          <w:szCs w:val="20"/>
        </w:rPr>
        <w:tab/>
      </w:r>
      <w:r>
        <w:rPr>
          <w:rFonts w:ascii="Courier New" w:hAnsi="Courier New"/>
          <w:szCs w:val="20"/>
        </w:rPr>
        <w:tab/>
      </w:r>
      <w:r>
        <w:rPr>
          <w:rFonts w:ascii="Courier New" w:hAnsi="Courier New"/>
          <w:szCs w:val="20"/>
        </w:rPr>
        <w:tab/>
      </w:r>
      <w:r>
        <w:rPr>
          <w:rFonts w:ascii="Courier New" w:hAnsi="Courier New"/>
          <w:szCs w:val="20"/>
        </w:rPr>
        <w:tab/>
        <w:t>James A. Favero, Solicitor</w:t>
      </w:r>
    </w:p>
    <w:p w14:paraId="3EFB052F" w14:textId="77777777" w:rsidR="00FF28DB" w:rsidRDefault="00FF28DB" w:rsidP="00FF28DB">
      <w:pPr>
        <w:rPr>
          <w:sz w:val="20"/>
          <w:szCs w:val="20"/>
        </w:rPr>
      </w:pPr>
    </w:p>
    <w:p w14:paraId="3F02A188" w14:textId="77777777" w:rsidR="00FF28DB" w:rsidRDefault="00FF28DB" w:rsidP="00FF28DB">
      <w:pPr>
        <w:ind w:left="720" w:right="540"/>
        <w:jc w:val="both"/>
        <w:rPr>
          <w:rFonts w:ascii="Courier New" w:hAnsi="Courier New"/>
          <w:b/>
        </w:rPr>
      </w:pPr>
    </w:p>
    <w:p w14:paraId="62FBC6DB" w14:textId="77777777" w:rsidR="00FF28DB" w:rsidRDefault="00FF28DB" w:rsidP="00FF28DB"/>
    <w:p w14:paraId="28B914CB" w14:textId="77777777" w:rsidR="006E6CD6" w:rsidRDefault="006E6CD6" w:rsidP="006E6CD6">
      <w:pPr>
        <w:jc w:val="center"/>
      </w:pPr>
    </w:p>
    <w:p w14:paraId="5F5F6FA9" w14:textId="77777777" w:rsidR="006E6CD6" w:rsidRDefault="006E6CD6" w:rsidP="006E6CD6">
      <w:pPr>
        <w:jc w:val="center"/>
      </w:pPr>
    </w:p>
    <w:p w14:paraId="6B4B7DE9" w14:textId="77777777" w:rsidR="006E6CD6" w:rsidRPr="00390B80" w:rsidRDefault="006E6CD6" w:rsidP="006E6CD6">
      <w:pPr>
        <w:jc w:val="both"/>
        <w:rPr>
          <w:sz w:val="24"/>
          <w:szCs w:val="24"/>
        </w:rPr>
      </w:pPr>
    </w:p>
    <w:p w14:paraId="6C364B34" w14:textId="4B3999BA" w:rsidR="006E6CD6" w:rsidRDefault="006E6CD6" w:rsidP="006E6CD6">
      <w:pPr>
        <w:jc w:val="center"/>
      </w:pPr>
    </w:p>
    <w:p w14:paraId="440FC6D9" w14:textId="77777777" w:rsidR="006E6CD6" w:rsidRDefault="006E6CD6" w:rsidP="006E6CD6">
      <w:pPr>
        <w:jc w:val="center"/>
      </w:pPr>
    </w:p>
    <w:sectPr w:rsidR="006E6CD6" w:rsidSect="006E6CD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D6"/>
    <w:rsid w:val="003513CF"/>
    <w:rsid w:val="006E6CD6"/>
    <w:rsid w:val="00802C49"/>
    <w:rsid w:val="00B4576A"/>
    <w:rsid w:val="00F31A16"/>
    <w:rsid w:val="00FF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BB8C"/>
  <w15:chartTrackingRefBased/>
  <w15:docId w15:val="{615619AA-4EFE-4086-9472-2750CBDC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D6"/>
    <w:pPr>
      <w:spacing w:after="0" w:line="240" w:lineRule="auto"/>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6E6C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6C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6C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6CD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E6CD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E6CD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E6CD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E6CD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E6CD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CD6"/>
    <w:rPr>
      <w:rFonts w:eastAsiaTheme="majorEastAsia" w:cstheme="majorBidi"/>
      <w:color w:val="272727" w:themeColor="text1" w:themeTint="D8"/>
    </w:rPr>
  </w:style>
  <w:style w:type="paragraph" w:styleId="Title">
    <w:name w:val="Title"/>
    <w:basedOn w:val="Normal"/>
    <w:next w:val="Normal"/>
    <w:link w:val="TitleChar"/>
    <w:uiPriority w:val="10"/>
    <w:qFormat/>
    <w:rsid w:val="006E6C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C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CD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E6CD6"/>
    <w:rPr>
      <w:i/>
      <w:iCs/>
      <w:color w:val="404040" w:themeColor="text1" w:themeTint="BF"/>
    </w:rPr>
  </w:style>
  <w:style w:type="paragraph" w:styleId="ListParagraph">
    <w:name w:val="List Paragraph"/>
    <w:basedOn w:val="Normal"/>
    <w:uiPriority w:val="34"/>
    <w:qFormat/>
    <w:rsid w:val="006E6CD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E6CD6"/>
    <w:rPr>
      <w:i/>
      <w:iCs/>
      <w:color w:val="0F4761" w:themeColor="accent1" w:themeShade="BF"/>
    </w:rPr>
  </w:style>
  <w:style w:type="paragraph" w:styleId="IntenseQuote">
    <w:name w:val="Intense Quote"/>
    <w:basedOn w:val="Normal"/>
    <w:next w:val="Normal"/>
    <w:link w:val="IntenseQuoteChar"/>
    <w:uiPriority w:val="30"/>
    <w:qFormat/>
    <w:rsid w:val="006E6C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E6CD6"/>
    <w:rPr>
      <w:i/>
      <w:iCs/>
      <w:color w:val="0F4761" w:themeColor="accent1" w:themeShade="BF"/>
    </w:rPr>
  </w:style>
  <w:style w:type="character" w:styleId="IntenseReference">
    <w:name w:val="Intense Reference"/>
    <w:basedOn w:val="DefaultParagraphFont"/>
    <w:uiPriority w:val="32"/>
    <w:qFormat/>
    <w:rsid w:val="006E6CD6"/>
    <w:rPr>
      <w:b/>
      <w:bCs/>
      <w:smallCaps/>
      <w:color w:val="0F4761" w:themeColor="accent1" w:themeShade="BF"/>
      <w:spacing w:val="5"/>
    </w:rPr>
  </w:style>
  <w:style w:type="paragraph" w:styleId="BlockText">
    <w:name w:val="Block Text"/>
    <w:basedOn w:val="Normal"/>
    <w:semiHidden/>
    <w:unhideWhenUsed/>
    <w:rsid w:val="00FF28DB"/>
    <w:pPr>
      <w:suppressAutoHyphens/>
      <w:ind w:left="900" w:right="630"/>
      <w:jc w:val="both"/>
    </w:pPr>
    <w:rPr>
      <w:rFonts w:ascii="Courier New" w:hAnsi="Courier New"/>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907</Words>
  <Characters>5443</Characters>
  <Application>Microsoft Office Word</Application>
  <DocSecurity>0</DocSecurity>
  <Lines>187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Favero</dc:creator>
  <cp:keywords/>
  <dc:description/>
  <cp:lastModifiedBy>James Favero</cp:lastModifiedBy>
  <cp:revision>3</cp:revision>
  <dcterms:created xsi:type="dcterms:W3CDTF">2026-03-06T00:46:00Z</dcterms:created>
  <dcterms:modified xsi:type="dcterms:W3CDTF">2026-03-18T00:41:00Z</dcterms:modified>
</cp:coreProperties>
</file>