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BA18A" w14:textId="1D3F1806" w:rsidR="006C26BD" w:rsidRPr="00C36277" w:rsidRDefault="00C36277" w:rsidP="00C36277">
      <w:pPr>
        <w:jc w:val="center"/>
        <w:rPr>
          <w:b/>
        </w:rPr>
      </w:pPr>
      <w:r w:rsidRPr="00C36277">
        <w:rPr>
          <w:b/>
        </w:rPr>
        <w:t xml:space="preserve">Results of the Market Study for </w:t>
      </w:r>
      <w:r w:rsidR="00D9369D">
        <w:rPr>
          <w:b/>
        </w:rPr>
        <w:t>Osborne</w:t>
      </w:r>
      <w:r w:rsidRPr="00C36277">
        <w:rPr>
          <w:b/>
        </w:rPr>
        <w:t xml:space="preserve"> County, January 1, 20</w:t>
      </w:r>
      <w:r w:rsidR="00DE470D">
        <w:rPr>
          <w:b/>
        </w:rPr>
        <w:t>2</w:t>
      </w:r>
      <w:r w:rsidR="00C77078">
        <w:rPr>
          <w:b/>
        </w:rPr>
        <w:t>5</w:t>
      </w:r>
    </w:p>
    <w:p w14:paraId="3B60D864" w14:textId="77777777" w:rsidR="00C36277" w:rsidRPr="00C36277" w:rsidRDefault="00C36277" w:rsidP="00C36277">
      <w:pPr>
        <w:jc w:val="center"/>
        <w:rPr>
          <w:b/>
        </w:rPr>
      </w:pPr>
      <w:r w:rsidRPr="00C36277">
        <w:rPr>
          <w:b/>
        </w:rPr>
        <w:t>Pursuant to K.S.A. 1995 Supp. 79-1460a</w:t>
      </w:r>
    </w:p>
    <w:p w14:paraId="0D5A4315" w14:textId="77777777" w:rsidR="00C36277" w:rsidRDefault="00C36277"/>
    <w:p w14:paraId="5ACC2C6F" w14:textId="77777777" w:rsidR="00C36277" w:rsidRDefault="00C36277"/>
    <w:p w14:paraId="65D173D1" w14:textId="77777777" w:rsidR="00C36277" w:rsidRPr="00C36277" w:rsidRDefault="00C36277">
      <w:pPr>
        <w:rPr>
          <w:b/>
        </w:rPr>
      </w:pPr>
      <w:r w:rsidRPr="00C36277">
        <w:rPr>
          <w:b/>
        </w:rPr>
        <w:t>Residential Property</w:t>
      </w:r>
    </w:p>
    <w:p w14:paraId="2F54FC6F" w14:textId="77777777" w:rsidR="00C36277" w:rsidRDefault="00C36277"/>
    <w:p w14:paraId="6A64EA31" w14:textId="77777777" w:rsidR="00C36277" w:rsidRDefault="00C36277">
      <w:r>
        <w:t>A study of the residential real estate market indicated that the market is in a general upward trend.</w:t>
      </w:r>
    </w:p>
    <w:p w14:paraId="3C7938A9" w14:textId="77777777" w:rsidR="00C36277" w:rsidRDefault="00C36277"/>
    <w:p w14:paraId="117F8397" w14:textId="77777777" w:rsidR="00C36277" w:rsidRPr="00C36277" w:rsidRDefault="00C36277">
      <w:pPr>
        <w:rPr>
          <w:b/>
        </w:rPr>
      </w:pPr>
      <w:r w:rsidRPr="00C36277">
        <w:rPr>
          <w:b/>
        </w:rPr>
        <w:t>Commercial Property</w:t>
      </w:r>
    </w:p>
    <w:p w14:paraId="63E7E350" w14:textId="77777777" w:rsidR="00C36277" w:rsidRDefault="00C36277"/>
    <w:p w14:paraId="52085B63" w14:textId="4688891F" w:rsidR="00C36277" w:rsidRDefault="00C36277">
      <w:r>
        <w:t xml:space="preserve">A study of the commercial real estate market indicated that the market is </w:t>
      </w:r>
      <w:r w:rsidR="00777070">
        <w:t>in</w:t>
      </w:r>
      <w:r>
        <w:t xml:space="preserve"> </w:t>
      </w:r>
      <w:r w:rsidR="0023019A">
        <w:t xml:space="preserve">a </w:t>
      </w:r>
      <w:r>
        <w:t xml:space="preserve">general </w:t>
      </w:r>
      <w:r w:rsidR="00777070">
        <w:t>upward trend</w:t>
      </w:r>
      <w:r>
        <w:t>.</w:t>
      </w:r>
    </w:p>
    <w:p w14:paraId="25A6D150" w14:textId="77777777" w:rsidR="00C36277" w:rsidRDefault="00C36277"/>
    <w:p w14:paraId="0BB8B691" w14:textId="77777777" w:rsidR="00C36277" w:rsidRPr="00C36277" w:rsidRDefault="00C36277">
      <w:pPr>
        <w:rPr>
          <w:b/>
        </w:rPr>
      </w:pPr>
      <w:r w:rsidRPr="00C36277">
        <w:rPr>
          <w:b/>
        </w:rPr>
        <w:t>Vacant Property</w:t>
      </w:r>
    </w:p>
    <w:p w14:paraId="48409D9C" w14:textId="77777777" w:rsidR="00C36277" w:rsidRDefault="00C36277"/>
    <w:p w14:paraId="6D924AD5" w14:textId="6EFD46D9" w:rsidR="00777070" w:rsidRDefault="00C36277" w:rsidP="00777070">
      <w:r>
        <w:t xml:space="preserve">A study of the real estate market for vacant lots indicated that the market is </w:t>
      </w:r>
      <w:r w:rsidR="00777070">
        <w:t xml:space="preserve">in </w:t>
      </w:r>
      <w:r w:rsidR="0023019A">
        <w:t xml:space="preserve">a </w:t>
      </w:r>
      <w:r w:rsidR="00777070">
        <w:t>general upward trend.</w:t>
      </w:r>
    </w:p>
    <w:p w14:paraId="204DC604" w14:textId="77777777" w:rsidR="00777070" w:rsidRDefault="00777070" w:rsidP="00777070"/>
    <w:p w14:paraId="05886FC3" w14:textId="77777777" w:rsidR="00C36277" w:rsidRDefault="00C36277">
      <w:r w:rsidRPr="00C36277">
        <w:rPr>
          <w:b/>
        </w:rPr>
        <w:t>NOTE:</w:t>
      </w:r>
      <w:r>
        <w:t xml:space="preserve"> Values of certain properties may not follow the above trend because of corrections of property characteristics, changes in the property or market conditions.</w:t>
      </w:r>
    </w:p>
    <w:p w14:paraId="5E343041" w14:textId="77777777" w:rsidR="00C36277" w:rsidRDefault="00C36277"/>
    <w:p w14:paraId="132C1218" w14:textId="15785B97" w:rsidR="00C36277" w:rsidRDefault="00C36277">
      <w:r>
        <w:t xml:space="preserve">Published by the </w:t>
      </w:r>
      <w:r w:rsidR="00D9369D">
        <w:t>Osborne</w:t>
      </w:r>
      <w:r>
        <w:t xml:space="preserve"> County Appraiser</w:t>
      </w:r>
    </w:p>
    <w:sectPr w:rsidR="00C36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277"/>
    <w:rsid w:val="001B27F3"/>
    <w:rsid w:val="0023019A"/>
    <w:rsid w:val="003547E4"/>
    <w:rsid w:val="00487E7B"/>
    <w:rsid w:val="006C26BD"/>
    <w:rsid w:val="00777070"/>
    <w:rsid w:val="009068C8"/>
    <w:rsid w:val="00BA580A"/>
    <w:rsid w:val="00C36277"/>
    <w:rsid w:val="00C77078"/>
    <w:rsid w:val="00D9369D"/>
    <w:rsid w:val="00DE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1C76D"/>
  <w15:chartTrackingRefBased/>
  <w15:docId w15:val="{D055B61A-B0EC-4E0E-A3C7-74996A8C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Latham</dc:creator>
  <cp:keywords/>
  <dc:description/>
  <cp:lastModifiedBy>Anna Porter</cp:lastModifiedBy>
  <cp:revision>2</cp:revision>
  <dcterms:created xsi:type="dcterms:W3CDTF">2025-01-15T15:26:00Z</dcterms:created>
  <dcterms:modified xsi:type="dcterms:W3CDTF">2025-01-15T15:26:00Z</dcterms:modified>
</cp:coreProperties>
</file>