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A7927" w14:textId="77777777" w:rsidR="006131B0" w:rsidRDefault="006131B0" w:rsidP="006131B0">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Pr>
          <w:rFonts w:ascii="Tahoma" w:eastAsia="Tahoma" w:hAnsi="Tahoma" w:cs="Tahoma"/>
          <w:color w:val="00487E"/>
          <w:kern w:val="0"/>
          <w:sz w:val="22"/>
          <w:szCs w:val="22"/>
          <w:lang w:val="en"/>
          <w14:ligatures w14:val="none"/>
        </w:rPr>
        <w:t>Oronoco Town Board</w:t>
      </w:r>
    </w:p>
    <w:p w14:paraId="2BD67568" w14:textId="77777777" w:rsidR="006131B0" w:rsidRDefault="006131B0" w:rsidP="006131B0">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Pr>
          <w:rFonts w:ascii="Tahoma" w:eastAsia="Tahoma" w:hAnsi="Tahoma" w:cs="Tahoma"/>
          <w:color w:val="00487E"/>
          <w:kern w:val="0"/>
          <w:sz w:val="22"/>
          <w:szCs w:val="22"/>
          <w:lang w:val="en"/>
          <w14:ligatures w14:val="none"/>
        </w:rPr>
        <w:t>Monthly Meeting Minutes</w:t>
      </w:r>
    </w:p>
    <w:p w14:paraId="5D62DF03" w14:textId="47456949" w:rsidR="006131B0" w:rsidRDefault="006131B0" w:rsidP="006131B0">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Pr>
          <w:rFonts w:ascii="Tahoma" w:eastAsia="Tahoma" w:hAnsi="Tahoma" w:cs="Tahoma"/>
          <w:color w:val="00487E"/>
          <w:kern w:val="0"/>
          <w:sz w:val="22"/>
          <w:szCs w:val="22"/>
          <w:lang w:val="en"/>
          <w14:ligatures w14:val="none"/>
        </w:rPr>
        <w:t>January 12, 2026</w:t>
      </w:r>
    </w:p>
    <w:p w14:paraId="351253D3" w14:textId="77777777" w:rsidR="006131B0" w:rsidRDefault="006131B0" w:rsidP="006131B0">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p>
    <w:p w14:paraId="1B26A869" w14:textId="2280E9E7" w:rsidR="006131B0" w:rsidRDefault="006131B0" w:rsidP="006131B0">
      <w:pPr>
        <w:spacing w:after="200" w:line="264" w:lineRule="auto"/>
        <w:rPr>
          <w:rFonts w:ascii="Tahoma" w:eastAsia="Tahoma" w:hAnsi="Tahoma" w:cs="Tahoma"/>
          <w:sz w:val="22"/>
          <w:szCs w:val="22"/>
        </w:rPr>
      </w:pPr>
      <w:r>
        <w:rPr>
          <w:rFonts w:ascii="Tahoma" w:eastAsia="Tahoma" w:hAnsi="Tahoma" w:cs="Tahoma"/>
          <w:sz w:val="22"/>
          <w:szCs w:val="22"/>
        </w:rPr>
        <w:t xml:space="preserve">Minutes of the regularly scheduled meeting of the Oronoco Town Board held on </w:t>
      </w:r>
      <w:r>
        <w:rPr>
          <w:rFonts w:ascii="Tahoma" w:eastAsia="Tahoma" w:hAnsi="Tahoma" w:cs="Tahoma"/>
          <w:b/>
          <w:sz w:val="22"/>
          <w:szCs w:val="22"/>
        </w:rPr>
        <w:t>Monday, January 12, 2026</w:t>
      </w:r>
      <w:r>
        <w:rPr>
          <w:rFonts w:ascii="Tahoma" w:eastAsia="Tahoma" w:hAnsi="Tahoma" w:cs="Tahoma"/>
          <w:sz w:val="22"/>
          <w:szCs w:val="22"/>
        </w:rPr>
        <w:t xml:space="preserve"> at 5:30pm at the Oronoco Community Center, located at 115 Second Street SW, Oronoco, Minnesota.</w:t>
      </w:r>
    </w:p>
    <w:p w14:paraId="3517870E" w14:textId="77777777" w:rsidR="006131B0" w:rsidRDefault="006131B0" w:rsidP="006131B0">
      <w:pPr>
        <w:spacing w:before="200" w:after="200" w:line="264" w:lineRule="auto"/>
        <w:rPr>
          <w:rFonts w:ascii="Tahoma" w:eastAsia="Tahoma" w:hAnsi="Tahoma" w:cs="Tahoma"/>
          <w:sz w:val="22"/>
          <w:szCs w:val="22"/>
        </w:rPr>
      </w:pPr>
      <w:r>
        <w:rPr>
          <w:rFonts w:ascii="Tahoma" w:eastAsia="Tahoma" w:hAnsi="Tahoma" w:cs="Tahoma"/>
          <w:sz w:val="22"/>
          <w:szCs w:val="22"/>
        </w:rPr>
        <w:t>Supervisor Ken Mergen called the meeting to order at 5:30pm.</w:t>
      </w:r>
    </w:p>
    <w:p w14:paraId="62A505CA" w14:textId="77777777" w:rsidR="006131B0" w:rsidRDefault="006131B0" w:rsidP="006131B0">
      <w:pPr>
        <w:spacing w:before="200" w:after="200" w:line="264" w:lineRule="auto"/>
        <w:rPr>
          <w:rFonts w:ascii="Tahoma" w:eastAsia="Tahoma" w:hAnsi="Tahoma" w:cs="Tahoma"/>
          <w:b/>
          <w:sz w:val="22"/>
          <w:szCs w:val="22"/>
        </w:rPr>
      </w:pPr>
      <w:r>
        <w:rPr>
          <w:rFonts w:ascii="Tahoma" w:eastAsia="Tahoma" w:hAnsi="Tahoma" w:cs="Tahoma"/>
          <w:b/>
          <w:sz w:val="22"/>
          <w:szCs w:val="22"/>
        </w:rPr>
        <w:t>Pledge of Allegiance</w:t>
      </w:r>
      <w:bookmarkStart w:id="0" w:name="_Hlk166552361"/>
    </w:p>
    <w:p w14:paraId="6FDC1130" w14:textId="77777777" w:rsidR="006131B0" w:rsidRDefault="006131B0" w:rsidP="006131B0">
      <w:pPr>
        <w:spacing w:after="22" w:line="252" w:lineRule="auto"/>
        <w:rPr>
          <w:rFonts w:ascii="Tahoma" w:eastAsia="Tahoma" w:hAnsi="Tahoma" w:cs="Tahoma"/>
          <w:b/>
          <w:sz w:val="22"/>
          <w:szCs w:val="22"/>
        </w:rPr>
      </w:pPr>
      <w:r>
        <w:rPr>
          <w:rFonts w:ascii="Tahoma" w:eastAsia="Tahoma" w:hAnsi="Tahoma" w:cs="Tahoma"/>
          <w:b/>
          <w:sz w:val="22"/>
          <w:szCs w:val="22"/>
        </w:rPr>
        <w:t>The agenda was accepted as drafted.</w:t>
      </w:r>
    </w:p>
    <w:p w14:paraId="688C5379" w14:textId="77777777" w:rsidR="006131B0" w:rsidRDefault="006131B0" w:rsidP="006131B0">
      <w:pPr>
        <w:spacing w:after="22" w:line="252" w:lineRule="auto"/>
        <w:rPr>
          <w:rFonts w:ascii="Tahoma" w:eastAsia="Tahoma" w:hAnsi="Tahoma" w:cs="Tahoma"/>
          <w:b/>
          <w:sz w:val="22"/>
          <w:szCs w:val="22"/>
        </w:rPr>
      </w:pPr>
    </w:p>
    <w:bookmarkEnd w:id="0"/>
    <w:p w14:paraId="16CAD3D7" w14:textId="77777777" w:rsidR="009C402E" w:rsidRDefault="006131B0" w:rsidP="009C402E">
      <w:pPr>
        <w:spacing w:after="0" w:line="264" w:lineRule="auto"/>
        <w:rPr>
          <w:rFonts w:ascii="Tahoma" w:eastAsia="Tahoma" w:hAnsi="Tahoma" w:cs="Tahoma"/>
          <w:b/>
          <w:sz w:val="22"/>
          <w:szCs w:val="22"/>
        </w:rPr>
      </w:pPr>
      <w:r>
        <w:rPr>
          <w:rFonts w:ascii="Tahoma" w:eastAsia="Tahoma" w:hAnsi="Tahoma" w:cs="Tahoma"/>
          <w:b/>
          <w:sz w:val="22"/>
          <w:szCs w:val="22"/>
        </w:rPr>
        <w:t>Oak Lodge Lane, Dewitz</w:t>
      </w:r>
    </w:p>
    <w:p w14:paraId="1C91B306" w14:textId="6FC5EABA" w:rsidR="006A236D" w:rsidRPr="00344998" w:rsidRDefault="006A236D" w:rsidP="009C402E">
      <w:pPr>
        <w:spacing w:after="0" w:line="264" w:lineRule="auto"/>
        <w:rPr>
          <w:rFonts w:ascii="Tahoma" w:eastAsia="Tahoma" w:hAnsi="Tahoma" w:cs="Tahoma"/>
          <w:b/>
          <w:sz w:val="22"/>
          <w:szCs w:val="22"/>
        </w:rPr>
      </w:pPr>
      <w:r w:rsidRPr="00344998">
        <w:rPr>
          <w:rFonts w:ascii="Tahoma" w:eastAsia="Times New Roman" w:hAnsi="Tahoma" w:cs="Tahoma"/>
          <w:kern w:val="0"/>
          <w:sz w:val="22"/>
          <w:szCs w:val="22"/>
          <w14:ligatures w14:val="none"/>
        </w:rPr>
        <w:t>Dana Dewitz presented to the Board regarding the Oak Lodge parcel. Olmsted County has confirmed that Oronoco Township is the owner of the Oak Lodge parcel. Ms. Dewitz requested that the land be returned to the original lots, from the water’s edge to the road right-of-way.</w:t>
      </w:r>
    </w:p>
    <w:p w14:paraId="5941E251" w14:textId="4434E153" w:rsidR="00451FB5" w:rsidRPr="00564ED0" w:rsidRDefault="006A236D" w:rsidP="00564ED0">
      <w:pPr>
        <w:spacing w:before="100" w:beforeAutospacing="1" w:after="100" w:afterAutospacing="1" w:line="240" w:lineRule="auto"/>
        <w:rPr>
          <w:rFonts w:ascii="Tahoma" w:eastAsia="Times New Roman" w:hAnsi="Tahoma" w:cs="Tahoma"/>
          <w:kern w:val="0"/>
          <w:sz w:val="22"/>
          <w:szCs w:val="22"/>
          <w14:ligatures w14:val="none"/>
        </w:rPr>
      </w:pPr>
      <w:r w:rsidRPr="00344998">
        <w:rPr>
          <w:rFonts w:ascii="Tahoma" w:eastAsia="Times New Roman" w:hAnsi="Tahoma" w:cs="Tahoma"/>
          <w:kern w:val="0"/>
          <w:sz w:val="22"/>
          <w:szCs w:val="22"/>
          <w14:ligatures w14:val="none"/>
        </w:rPr>
        <w:t>Supervisor Mergen will contact Township Attorney Ruppe and TCPA to ensure that the Township is completing all required steps</w:t>
      </w:r>
      <w:r w:rsidR="00A80D8D" w:rsidRPr="00A80D8D">
        <w:rPr>
          <w:rFonts w:ascii="Tahoma" w:eastAsia="Times New Roman" w:hAnsi="Tahoma" w:cs="Tahoma"/>
          <w:kern w:val="0"/>
          <w:sz w:val="22"/>
          <w:szCs w:val="22"/>
          <w14:ligatures w14:val="none"/>
        </w:rPr>
        <w:t>.</w:t>
      </w:r>
    </w:p>
    <w:p w14:paraId="02E813DE" w14:textId="0BA7DA98" w:rsidR="00451FB5" w:rsidRDefault="00451FB5" w:rsidP="006131B0">
      <w:pPr>
        <w:spacing w:after="0" w:line="264" w:lineRule="auto"/>
        <w:rPr>
          <w:rFonts w:ascii="Tahoma" w:eastAsia="Tahoma" w:hAnsi="Tahoma" w:cs="Tahoma"/>
          <w:b/>
          <w:sz w:val="22"/>
          <w:szCs w:val="22"/>
        </w:rPr>
      </w:pPr>
      <w:r>
        <w:rPr>
          <w:rFonts w:ascii="Tahoma" w:eastAsia="Tahoma" w:hAnsi="Tahoma" w:cs="Tahoma"/>
          <w:b/>
          <w:sz w:val="22"/>
          <w:szCs w:val="22"/>
        </w:rPr>
        <w:t>Supervisor Mergen made a motion to create a resolution, under the guidance of Township Attorney Ruppe, to transfer ownership of Oak Lodge Lane to Drew and Dana Dewitz</w:t>
      </w:r>
      <w:r w:rsidR="00A853CE">
        <w:rPr>
          <w:rFonts w:ascii="Tahoma" w:eastAsia="Tahoma" w:hAnsi="Tahoma" w:cs="Tahoma"/>
          <w:b/>
          <w:sz w:val="22"/>
          <w:szCs w:val="22"/>
        </w:rPr>
        <w:t xml:space="preserve">, </w:t>
      </w:r>
      <w:r w:rsidR="008E7AD1">
        <w:rPr>
          <w:rFonts w:ascii="Tahoma" w:eastAsia="Tahoma" w:hAnsi="Tahoma" w:cs="Tahoma"/>
          <w:b/>
          <w:sz w:val="22"/>
          <w:szCs w:val="22"/>
        </w:rPr>
        <w:t>property #040380,</w:t>
      </w:r>
      <w:r>
        <w:rPr>
          <w:rFonts w:ascii="Tahoma" w:eastAsia="Tahoma" w:hAnsi="Tahoma" w:cs="Tahoma"/>
          <w:b/>
          <w:sz w:val="22"/>
          <w:szCs w:val="22"/>
        </w:rPr>
        <w:t xml:space="preserve"> seconded by Supervisor Matzke. The motion was carried unanimously.</w:t>
      </w:r>
    </w:p>
    <w:p w14:paraId="613A457F" w14:textId="77777777" w:rsidR="00C14664" w:rsidRDefault="00C14664" w:rsidP="006131B0">
      <w:pPr>
        <w:spacing w:after="0" w:line="264" w:lineRule="auto"/>
        <w:rPr>
          <w:rFonts w:ascii="Tahoma" w:eastAsia="Tahoma" w:hAnsi="Tahoma" w:cs="Tahoma"/>
          <w:b/>
          <w:sz w:val="22"/>
          <w:szCs w:val="22"/>
        </w:rPr>
      </w:pPr>
    </w:p>
    <w:p w14:paraId="5F9BEF65" w14:textId="77777777" w:rsidR="006131B0" w:rsidRDefault="006131B0" w:rsidP="006131B0">
      <w:pPr>
        <w:spacing w:after="0" w:line="264" w:lineRule="auto"/>
        <w:rPr>
          <w:rFonts w:ascii="Tahoma" w:eastAsia="Tahoma" w:hAnsi="Tahoma" w:cs="Tahoma"/>
          <w:b/>
          <w:sz w:val="22"/>
          <w:szCs w:val="22"/>
        </w:rPr>
      </w:pPr>
      <w:r>
        <w:rPr>
          <w:rFonts w:ascii="Tahoma" w:eastAsia="Tahoma" w:hAnsi="Tahoma" w:cs="Tahoma"/>
          <w:b/>
          <w:sz w:val="22"/>
          <w:szCs w:val="22"/>
        </w:rPr>
        <w:t>Road Report</w:t>
      </w:r>
    </w:p>
    <w:p w14:paraId="7C3BE867" w14:textId="77777777" w:rsidR="006131B0" w:rsidRDefault="006131B0" w:rsidP="006131B0">
      <w:pPr>
        <w:spacing w:after="0" w:line="252" w:lineRule="auto"/>
        <w:rPr>
          <w:rFonts w:ascii="Tahoma" w:hAnsi="Tahoma" w:cs="Tahoma"/>
          <w:sz w:val="22"/>
          <w:szCs w:val="22"/>
        </w:rPr>
      </w:pPr>
    </w:p>
    <w:p w14:paraId="78B06E51" w14:textId="77777777" w:rsidR="009C402E" w:rsidRDefault="00E121E9" w:rsidP="009C402E">
      <w:pPr>
        <w:spacing w:after="0" w:line="252" w:lineRule="auto"/>
        <w:rPr>
          <w:rFonts w:ascii="Tahoma" w:hAnsi="Tahoma" w:cs="Tahoma"/>
          <w:b/>
          <w:bCs/>
          <w:sz w:val="22"/>
          <w:szCs w:val="22"/>
        </w:rPr>
      </w:pPr>
      <w:r>
        <w:rPr>
          <w:rFonts w:ascii="Tahoma" w:hAnsi="Tahoma" w:cs="Tahoma"/>
          <w:b/>
          <w:bCs/>
          <w:sz w:val="22"/>
          <w:szCs w:val="22"/>
        </w:rPr>
        <w:t>Winter Road Maintenance</w:t>
      </w:r>
    </w:p>
    <w:p w14:paraId="1A6AC451" w14:textId="647BB3DF" w:rsidR="006D761C" w:rsidRDefault="00747EF0" w:rsidP="009C402E">
      <w:pPr>
        <w:spacing w:after="0" w:line="252" w:lineRule="auto"/>
        <w:rPr>
          <w:rFonts w:ascii="Tahoma" w:eastAsia="Times New Roman" w:hAnsi="Tahoma" w:cs="Tahoma"/>
          <w:kern w:val="0"/>
          <w:sz w:val="22"/>
          <w:szCs w:val="22"/>
          <w14:ligatures w14:val="none"/>
        </w:rPr>
      </w:pPr>
      <w:r w:rsidRPr="00344998">
        <w:rPr>
          <w:rFonts w:ascii="Tahoma" w:eastAsia="Times New Roman" w:hAnsi="Tahoma" w:cs="Tahoma"/>
          <w:kern w:val="0"/>
          <w:sz w:val="22"/>
          <w:szCs w:val="22"/>
          <w14:ligatures w14:val="none"/>
        </w:rPr>
        <w:t>There has been significant snow and ice, and gravel roads have been in poor condition. Supervisor Mergen has been in contact with Scott Schumacher and Josh Roberson to ensure that rock is applied where needed.</w:t>
      </w:r>
    </w:p>
    <w:p w14:paraId="406C52E5" w14:textId="77777777" w:rsidR="009C402E" w:rsidRPr="009C402E" w:rsidRDefault="009C402E" w:rsidP="009C402E">
      <w:pPr>
        <w:spacing w:after="0" w:line="252" w:lineRule="auto"/>
        <w:rPr>
          <w:rFonts w:ascii="Tahoma" w:hAnsi="Tahoma" w:cs="Tahoma"/>
          <w:b/>
          <w:bCs/>
          <w:sz w:val="22"/>
          <w:szCs w:val="22"/>
        </w:rPr>
      </w:pPr>
    </w:p>
    <w:p w14:paraId="16CB1F32" w14:textId="77777777" w:rsidR="009C402E" w:rsidRDefault="006131B0" w:rsidP="009C402E">
      <w:pPr>
        <w:spacing w:after="0" w:line="252" w:lineRule="auto"/>
        <w:rPr>
          <w:rFonts w:ascii="Tahoma" w:hAnsi="Tahoma" w:cs="Tahoma"/>
          <w:b/>
          <w:bCs/>
          <w:sz w:val="22"/>
          <w:szCs w:val="22"/>
        </w:rPr>
      </w:pPr>
      <w:r>
        <w:rPr>
          <w:rFonts w:ascii="Tahoma" w:hAnsi="Tahoma" w:cs="Tahoma"/>
          <w:b/>
          <w:bCs/>
          <w:sz w:val="22"/>
          <w:szCs w:val="22"/>
        </w:rPr>
        <w:t>Roberson Lime and Rock Statement of Account</w:t>
      </w:r>
    </w:p>
    <w:p w14:paraId="3D933A63" w14:textId="3496C332" w:rsidR="00E838B3" w:rsidRPr="00344998" w:rsidRDefault="00E838B3" w:rsidP="009C402E">
      <w:pPr>
        <w:spacing w:after="0" w:line="252" w:lineRule="auto"/>
        <w:rPr>
          <w:rFonts w:ascii="Tahoma" w:hAnsi="Tahoma" w:cs="Tahoma"/>
          <w:b/>
          <w:bCs/>
          <w:sz w:val="22"/>
          <w:szCs w:val="22"/>
        </w:rPr>
      </w:pPr>
      <w:r w:rsidRPr="00344998">
        <w:rPr>
          <w:rFonts w:ascii="Tahoma" w:eastAsia="Times New Roman" w:hAnsi="Tahoma" w:cs="Tahoma"/>
          <w:kern w:val="0"/>
          <w:sz w:val="22"/>
          <w:szCs w:val="22"/>
          <w14:ligatures w14:val="none"/>
        </w:rPr>
        <w:t>The statement of account from Roberson Lime and Rock indicates that approximately $2,200.00 remains in the winter prepay account.</w:t>
      </w:r>
    </w:p>
    <w:p w14:paraId="0984AAA7" w14:textId="77777777" w:rsidR="006131B0" w:rsidRDefault="006131B0" w:rsidP="006131B0">
      <w:pPr>
        <w:spacing w:after="0" w:line="252" w:lineRule="auto"/>
        <w:rPr>
          <w:rFonts w:ascii="Tahoma" w:hAnsi="Tahoma" w:cs="Tahoma"/>
          <w:b/>
          <w:bCs/>
          <w:sz w:val="22"/>
          <w:szCs w:val="22"/>
        </w:rPr>
      </w:pPr>
    </w:p>
    <w:p w14:paraId="31904C51" w14:textId="77777777" w:rsidR="006131B0" w:rsidRDefault="006131B0" w:rsidP="006131B0">
      <w:pPr>
        <w:spacing w:after="0" w:line="264" w:lineRule="auto"/>
        <w:rPr>
          <w:rFonts w:ascii="Tahoma" w:eastAsia="Tahoma" w:hAnsi="Tahoma" w:cs="Tahoma"/>
          <w:b/>
          <w:sz w:val="22"/>
          <w:szCs w:val="22"/>
        </w:rPr>
      </w:pPr>
      <w:r>
        <w:rPr>
          <w:rFonts w:ascii="Tahoma" w:eastAsia="Tahoma" w:hAnsi="Tahoma" w:cs="Tahoma"/>
          <w:b/>
          <w:sz w:val="22"/>
          <w:szCs w:val="22"/>
        </w:rPr>
        <w:t>Minutes Approval</w:t>
      </w:r>
    </w:p>
    <w:p w14:paraId="07CC9705" w14:textId="77777777" w:rsidR="006131B0" w:rsidRDefault="006131B0" w:rsidP="006131B0">
      <w:pPr>
        <w:spacing w:after="0" w:line="264" w:lineRule="auto"/>
        <w:rPr>
          <w:rFonts w:ascii="Tahoma" w:eastAsia="Tahoma" w:hAnsi="Tahoma" w:cs="Tahoma"/>
          <w:bCs/>
          <w:sz w:val="22"/>
          <w:szCs w:val="22"/>
        </w:rPr>
      </w:pPr>
    </w:p>
    <w:p w14:paraId="4ECA5B41" w14:textId="74563E96" w:rsidR="006131B0" w:rsidRDefault="006131B0" w:rsidP="006131B0">
      <w:pPr>
        <w:spacing w:after="200" w:line="264" w:lineRule="auto"/>
        <w:rPr>
          <w:rFonts w:ascii="Tahoma" w:hAnsi="Tahoma" w:cs="Tahoma"/>
          <w:b/>
          <w:bCs/>
          <w:sz w:val="22"/>
          <w:szCs w:val="22"/>
        </w:rPr>
      </w:pPr>
      <w:r>
        <w:rPr>
          <w:rFonts w:ascii="Tahoma" w:eastAsia="Tahoma" w:hAnsi="Tahoma" w:cs="Tahoma"/>
          <w:b/>
          <w:sz w:val="22"/>
          <w:szCs w:val="22"/>
        </w:rPr>
        <w:t>There was a motion by Supervisor Mergen to approve the minutes for Monday, December 8, 2025,</w:t>
      </w:r>
      <w:r w:rsidR="00E121E9">
        <w:rPr>
          <w:rFonts w:ascii="Tahoma" w:eastAsia="Tahoma" w:hAnsi="Tahoma" w:cs="Tahoma"/>
          <w:b/>
          <w:sz w:val="22"/>
          <w:szCs w:val="22"/>
        </w:rPr>
        <w:t xml:space="preserve"> with the correction of a request for </w:t>
      </w:r>
      <w:r w:rsidR="000E12E1">
        <w:rPr>
          <w:rFonts w:ascii="Tahoma" w:eastAsia="Tahoma" w:hAnsi="Tahoma" w:cs="Tahoma"/>
          <w:b/>
          <w:sz w:val="22"/>
          <w:szCs w:val="22"/>
        </w:rPr>
        <w:t>six-month</w:t>
      </w:r>
      <w:r w:rsidR="00E121E9">
        <w:rPr>
          <w:rFonts w:ascii="Tahoma" w:eastAsia="Tahoma" w:hAnsi="Tahoma" w:cs="Tahoma"/>
          <w:b/>
          <w:sz w:val="22"/>
          <w:szCs w:val="22"/>
        </w:rPr>
        <w:t xml:space="preserve"> report from Pine Island Fire and First Responders,</w:t>
      </w:r>
      <w:r>
        <w:rPr>
          <w:rFonts w:ascii="Tahoma" w:eastAsia="Tahoma" w:hAnsi="Tahoma" w:cs="Tahoma"/>
          <w:b/>
          <w:sz w:val="22"/>
          <w:szCs w:val="22"/>
        </w:rPr>
        <w:t xml:space="preserve"> seconded by Supervisor Johanningmeier. </w:t>
      </w:r>
      <w:r>
        <w:rPr>
          <w:rFonts w:ascii="Tahoma" w:hAnsi="Tahoma" w:cs="Tahoma"/>
          <w:b/>
          <w:bCs/>
          <w:sz w:val="22"/>
          <w:szCs w:val="22"/>
        </w:rPr>
        <w:t>The motion was carried unanimously.</w:t>
      </w:r>
    </w:p>
    <w:p w14:paraId="441BAE8B" w14:textId="77777777" w:rsidR="006131B0" w:rsidRDefault="006131B0" w:rsidP="006131B0">
      <w:pPr>
        <w:spacing w:after="0" w:line="264" w:lineRule="auto"/>
        <w:rPr>
          <w:rFonts w:ascii="Tahoma" w:eastAsia="Tahoma" w:hAnsi="Tahoma" w:cs="Tahoma"/>
          <w:b/>
          <w:sz w:val="22"/>
          <w:szCs w:val="22"/>
        </w:rPr>
      </w:pPr>
      <w:r>
        <w:rPr>
          <w:rFonts w:ascii="Tahoma" w:eastAsia="Tahoma" w:hAnsi="Tahoma" w:cs="Tahoma"/>
          <w:b/>
          <w:sz w:val="22"/>
          <w:szCs w:val="22"/>
        </w:rPr>
        <w:t>Treasurer’s Report-Brandi Lind</w:t>
      </w:r>
    </w:p>
    <w:p w14:paraId="7503F3D8" w14:textId="098020AE" w:rsidR="006131B0" w:rsidRDefault="006131B0" w:rsidP="006131B0">
      <w:pPr>
        <w:spacing w:after="200" w:line="264" w:lineRule="auto"/>
        <w:rPr>
          <w:rFonts w:ascii="Tahoma" w:eastAsia="Tahoma" w:hAnsi="Tahoma" w:cs="Tahoma"/>
          <w:bCs/>
          <w:sz w:val="22"/>
          <w:szCs w:val="22"/>
        </w:rPr>
      </w:pPr>
      <w:r>
        <w:rPr>
          <w:rFonts w:ascii="Tahoma" w:eastAsia="Tahoma" w:hAnsi="Tahoma" w:cs="Tahoma"/>
          <w:sz w:val="22"/>
          <w:szCs w:val="22"/>
        </w:rPr>
        <w:lastRenderedPageBreak/>
        <w:t>The YTD Statement of Receipts, Disbursements and Balances as of January 12, 2026, shows: receipts $</w:t>
      </w:r>
      <w:r w:rsidR="00A4574C">
        <w:t>436,089.94</w:t>
      </w:r>
      <w:r>
        <w:t xml:space="preserve">, </w:t>
      </w:r>
      <w:r>
        <w:rPr>
          <w:rFonts w:ascii="Tahoma" w:eastAsia="Tahoma" w:hAnsi="Tahoma" w:cs="Tahoma"/>
          <w:sz w:val="22"/>
          <w:szCs w:val="22"/>
        </w:rPr>
        <w:t>disbursements $</w:t>
      </w:r>
      <w:r w:rsidR="00A4574C">
        <w:t xml:space="preserve">47,545.66 </w:t>
      </w:r>
      <w:r>
        <w:rPr>
          <w:rFonts w:ascii="Tahoma" w:eastAsia="Tahoma" w:hAnsi="Tahoma" w:cs="Tahoma"/>
          <w:sz w:val="22"/>
          <w:szCs w:val="22"/>
        </w:rPr>
        <w:t>an ending balance of</w:t>
      </w:r>
      <w:r>
        <w:rPr>
          <w:rFonts w:ascii="Tahoma" w:eastAsia="Tahoma" w:hAnsi="Tahoma" w:cs="Tahoma"/>
          <w:b/>
          <w:sz w:val="22"/>
          <w:szCs w:val="22"/>
        </w:rPr>
        <w:t xml:space="preserve"> </w:t>
      </w:r>
      <w:r>
        <w:rPr>
          <w:rFonts w:ascii="Tahoma" w:eastAsia="Tahoma" w:hAnsi="Tahoma" w:cs="Tahoma"/>
          <w:bCs/>
          <w:sz w:val="22"/>
          <w:szCs w:val="22"/>
        </w:rPr>
        <w:t>$</w:t>
      </w:r>
      <w:r w:rsidR="00A4574C">
        <w:t>1,097,412.31</w:t>
      </w:r>
      <w:r>
        <w:rPr>
          <w:rFonts w:ascii="Tahoma" w:eastAsia="Tahoma" w:hAnsi="Tahoma" w:cs="Tahoma"/>
          <w:bCs/>
          <w:sz w:val="22"/>
          <w:szCs w:val="22"/>
        </w:rPr>
        <w:t>.</w:t>
      </w:r>
    </w:p>
    <w:p w14:paraId="33AE8E25" w14:textId="1EEA4337" w:rsidR="006131B0" w:rsidRDefault="006131B0" w:rsidP="006131B0">
      <w:pPr>
        <w:spacing w:before="200" w:after="200" w:line="264" w:lineRule="auto"/>
        <w:rPr>
          <w:rFonts w:ascii="Tahoma" w:eastAsia="Tahoma" w:hAnsi="Tahoma" w:cs="Tahoma"/>
          <w:b/>
          <w:sz w:val="22"/>
          <w:szCs w:val="22"/>
        </w:rPr>
      </w:pPr>
      <w:r>
        <w:rPr>
          <w:rFonts w:ascii="Tahoma" w:eastAsia="Tahoma" w:hAnsi="Tahoma" w:cs="Tahoma"/>
          <w:b/>
          <w:sz w:val="22"/>
          <w:szCs w:val="22"/>
        </w:rPr>
        <w:t xml:space="preserve">There was a motion made by Supervisor Mergen to approve the treasurers report for January 12, 2026, in written form, </w:t>
      </w:r>
      <w:r w:rsidR="00E121E9">
        <w:rPr>
          <w:rFonts w:ascii="Tahoma" w:eastAsia="Tahoma" w:hAnsi="Tahoma" w:cs="Tahoma"/>
          <w:b/>
          <w:sz w:val="22"/>
          <w:szCs w:val="22"/>
        </w:rPr>
        <w:t xml:space="preserve">with the correction of the date to December 31, 2025, </w:t>
      </w:r>
      <w:r>
        <w:rPr>
          <w:rFonts w:ascii="Tahoma" w:eastAsia="Tahoma" w:hAnsi="Tahoma" w:cs="Tahoma"/>
          <w:b/>
          <w:sz w:val="22"/>
          <w:szCs w:val="22"/>
        </w:rPr>
        <w:t>seconded by Supervisor Johanningmeier. The motion was carried unanimously.</w:t>
      </w:r>
    </w:p>
    <w:p w14:paraId="4A8FF1D7" w14:textId="77777777" w:rsidR="006131B0" w:rsidRDefault="006131B0" w:rsidP="006131B0">
      <w:pPr>
        <w:spacing w:after="0" w:line="264" w:lineRule="auto"/>
        <w:rPr>
          <w:rFonts w:ascii="Tahoma" w:eastAsia="Tahoma" w:hAnsi="Tahoma" w:cs="Tahoma"/>
          <w:b/>
          <w:sz w:val="22"/>
          <w:szCs w:val="22"/>
        </w:rPr>
      </w:pPr>
      <w:r>
        <w:rPr>
          <w:rFonts w:ascii="Tahoma" w:eastAsia="Tahoma" w:hAnsi="Tahoma" w:cs="Tahoma"/>
          <w:b/>
          <w:sz w:val="22"/>
          <w:szCs w:val="22"/>
        </w:rPr>
        <w:t>Approval to pay payroll and claims including electronic transfer</w:t>
      </w:r>
    </w:p>
    <w:p w14:paraId="0F3D9B20" w14:textId="77777777" w:rsidR="006131B0" w:rsidRDefault="006131B0" w:rsidP="006131B0">
      <w:pPr>
        <w:spacing w:after="0" w:line="264" w:lineRule="auto"/>
        <w:rPr>
          <w:rFonts w:ascii="Tahoma" w:eastAsia="Tahoma" w:hAnsi="Tahoma" w:cs="Tahoma"/>
          <w:bCs/>
          <w:sz w:val="22"/>
          <w:szCs w:val="22"/>
        </w:rPr>
      </w:pPr>
    </w:p>
    <w:p w14:paraId="4974E22E" w14:textId="1EC7A3F6" w:rsidR="006131B0" w:rsidRDefault="006131B0" w:rsidP="006131B0">
      <w:pPr>
        <w:spacing w:after="0" w:line="264" w:lineRule="auto"/>
        <w:rPr>
          <w:rFonts w:ascii="Tahoma" w:eastAsia="Tahoma" w:hAnsi="Tahoma" w:cs="Tahoma"/>
          <w:b/>
          <w:sz w:val="22"/>
          <w:szCs w:val="22"/>
        </w:rPr>
      </w:pPr>
      <w:r>
        <w:rPr>
          <w:rFonts w:ascii="Tahoma" w:eastAsia="Tahoma" w:hAnsi="Tahoma" w:cs="Tahoma"/>
          <w:b/>
          <w:sz w:val="22"/>
          <w:szCs w:val="22"/>
        </w:rPr>
        <w:t>There was a motion made by Supervisor Mergen to approve the payroll and claims, including electronic transfers for January 12, 2026, seconded by Supervisor Matzke. The motion was carried unanimously.</w:t>
      </w:r>
    </w:p>
    <w:p w14:paraId="2415EA76" w14:textId="77777777" w:rsidR="006131B0" w:rsidRDefault="006131B0" w:rsidP="006131B0">
      <w:pPr>
        <w:spacing w:after="0" w:line="264" w:lineRule="auto"/>
        <w:rPr>
          <w:rFonts w:ascii="Tahoma" w:eastAsia="Tahoma" w:hAnsi="Tahoma" w:cs="Tahoma"/>
          <w:b/>
          <w:sz w:val="22"/>
          <w:szCs w:val="22"/>
        </w:rPr>
      </w:pPr>
    </w:p>
    <w:p w14:paraId="6CFEFB53" w14:textId="77777777" w:rsidR="00EF6F1D" w:rsidRDefault="006131B0" w:rsidP="00EF6F1D">
      <w:pPr>
        <w:spacing w:after="0" w:line="264" w:lineRule="auto"/>
        <w:rPr>
          <w:rFonts w:ascii="Tahoma" w:eastAsia="Tahoma" w:hAnsi="Tahoma" w:cs="Tahoma"/>
          <w:b/>
          <w:sz w:val="22"/>
          <w:szCs w:val="22"/>
        </w:rPr>
      </w:pPr>
      <w:r>
        <w:rPr>
          <w:rFonts w:ascii="Tahoma" w:eastAsia="Tahoma" w:hAnsi="Tahoma" w:cs="Tahoma"/>
          <w:b/>
          <w:sz w:val="22"/>
          <w:szCs w:val="22"/>
        </w:rPr>
        <w:t>OTPAC</w:t>
      </w:r>
    </w:p>
    <w:p w14:paraId="39D22DF1" w14:textId="1529506C" w:rsidR="00E950EE" w:rsidRPr="00344998" w:rsidRDefault="00E950EE" w:rsidP="00EF6F1D">
      <w:pPr>
        <w:spacing w:after="0" w:line="264" w:lineRule="auto"/>
        <w:rPr>
          <w:rFonts w:ascii="Tahoma" w:eastAsia="Tahoma" w:hAnsi="Tahoma" w:cs="Tahoma"/>
          <w:b/>
          <w:sz w:val="22"/>
          <w:szCs w:val="22"/>
        </w:rPr>
      </w:pPr>
      <w:r w:rsidRPr="00344998">
        <w:rPr>
          <w:rFonts w:ascii="Tahoma" w:eastAsia="Times New Roman" w:hAnsi="Tahoma" w:cs="Tahoma"/>
          <w:kern w:val="0"/>
          <w:sz w:val="22"/>
          <w:szCs w:val="22"/>
          <w14:ligatures w14:val="none"/>
        </w:rPr>
        <w:t>There was no December OTPAC meeting. OTPAC will begin work on a stormwater ordinance in January. The next OTPAC meeting will be held on Monday, January 26, 2026.</w:t>
      </w:r>
    </w:p>
    <w:p w14:paraId="237BE0A5" w14:textId="4AD30500" w:rsidR="00A65B63" w:rsidRPr="00E950EE" w:rsidRDefault="00E950EE" w:rsidP="00E950EE">
      <w:pPr>
        <w:spacing w:before="100" w:beforeAutospacing="1" w:after="100" w:afterAutospacing="1" w:line="240" w:lineRule="auto"/>
        <w:rPr>
          <w:rFonts w:ascii="Tahoma" w:eastAsia="Times New Roman" w:hAnsi="Tahoma" w:cs="Tahoma"/>
          <w:kern w:val="0"/>
          <w:sz w:val="22"/>
          <w:szCs w:val="22"/>
          <w14:ligatures w14:val="none"/>
        </w:rPr>
      </w:pPr>
      <w:r w:rsidRPr="00344998">
        <w:rPr>
          <w:rFonts w:ascii="Tahoma" w:eastAsia="Times New Roman" w:hAnsi="Tahoma" w:cs="Tahoma"/>
          <w:kern w:val="0"/>
          <w:sz w:val="22"/>
          <w:szCs w:val="22"/>
          <w14:ligatures w14:val="none"/>
        </w:rPr>
        <w:t>Supervisor Johanningmeier noted that the review of the letter from Attorney Ruppe to the Olmsted County Commissioners has been approved for distribution. Supervisor Matzke will discuss this with OTPAC Commissioner Paige Collins</w:t>
      </w:r>
      <w:r>
        <w:rPr>
          <w:rFonts w:ascii="Tahoma" w:eastAsia="Times New Roman" w:hAnsi="Tahoma" w:cs="Tahoma"/>
          <w:kern w:val="0"/>
          <w:sz w:val="22"/>
          <w:szCs w:val="22"/>
          <w14:ligatures w14:val="none"/>
        </w:rPr>
        <w:t>.</w:t>
      </w:r>
    </w:p>
    <w:p w14:paraId="0E0A2199" w14:textId="77777777" w:rsidR="00D764B1" w:rsidRDefault="00C871F4" w:rsidP="00D764B1">
      <w:pPr>
        <w:spacing w:after="0" w:line="252" w:lineRule="auto"/>
        <w:rPr>
          <w:rFonts w:ascii="Tahoma" w:hAnsi="Tahoma" w:cs="Tahoma"/>
          <w:b/>
          <w:bCs/>
          <w:sz w:val="22"/>
          <w:szCs w:val="22"/>
        </w:rPr>
      </w:pPr>
      <w:r>
        <w:rPr>
          <w:rFonts w:ascii="Tahoma" w:hAnsi="Tahoma" w:cs="Tahoma"/>
          <w:b/>
          <w:bCs/>
          <w:sz w:val="22"/>
          <w:szCs w:val="22"/>
        </w:rPr>
        <w:t>Pine Island Fire and First Response</w:t>
      </w:r>
    </w:p>
    <w:p w14:paraId="6BE0972E" w14:textId="510027F7" w:rsidR="00D764B1" w:rsidRPr="00344998" w:rsidRDefault="00D764B1" w:rsidP="00D764B1">
      <w:pPr>
        <w:spacing w:after="0" w:line="252" w:lineRule="auto"/>
        <w:rPr>
          <w:rFonts w:ascii="Tahoma" w:hAnsi="Tahoma" w:cs="Tahoma"/>
          <w:b/>
          <w:bCs/>
          <w:sz w:val="22"/>
          <w:szCs w:val="22"/>
        </w:rPr>
      </w:pPr>
      <w:r w:rsidRPr="00344998">
        <w:rPr>
          <w:rFonts w:ascii="Tahoma" w:eastAsia="Times New Roman" w:hAnsi="Tahoma" w:cs="Tahoma"/>
          <w:kern w:val="0"/>
          <w:sz w:val="22"/>
          <w:szCs w:val="22"/>
          <w14:ligatures w14:val="none"/>
        </w:rPr>
        <w:t>Pine Island Fire and First Responders submitted a six-month report to the Board detailing the number and breakdown of calls. To date, PIFD has made three referrals for additional support to patients within Oronoco Township.</w:t>
      </w:r>
    </w:p>
    <w:p w14:paraId="6092695A" w14:textId="3638B1D9" w:rsidR="00D764B1" w:rsidRPr="00D764B1" w:rsidRDefault="00D764B1" w:rsidP="00D764B1">
      <w:pPr>
        <w:spacing w:before="100" w:beforeAutospacing="1" w:after="100" w:afterAutospacing="1" w:line="240" w:lineRule="auto"/>
        <w:rPr>
          <w:rFonts w:ascii="Tahoma" w:eastAsia="Times New Roman" w:hAnsi="Tahoma" w:cs="Tahoma"/>
          <w:kern w:val="0"/>
          <w:sz w:val="22"/>
          <w:szCs w:val="22"/>
          <w14:ligatures w14:val="none"/>
        </w:rPr>
      </w:pPr>
      <w:r w:rsidRPr="00344998">
        <w:rPr>
          <w:rFonts w:ascii="Tahoma" w:eastAsia="Times New Roman" w:hAnsi="Tahoma" w:cs="Tahoma"/>
          <w:kern w:val="0"/>
          <w:sz w:val="22"/>
          <w:szCs w:val="22"/>
          <w14:ligatures w14:val="none"/>
        </w:rPr>
        <w:t>One patient has been referred to the Fall Prevention Program, which began in November through a collaboration between Olmsted County and PIFD. The goal of PIFD is to provide preventative care and services to residents within the fire district. PIFD collaborates with Pine Island Area Home Services, Olmsted County Fall Prevention, and Age-Friendly Initiatives from Pine Island.</w:t>
      </w:r>
    </w:p>
    <w:p w14:paraId="34131058" w14:textId="77777777" w:rsidR="00EF6F1D" w:rsidRDefault="006131B0" w:rsidP="00EF6F1D">
      <w:pPr>
        <w:spacing w:after="0" w:line="264" w:lineRule="auto"/>
        <w:rPr>
          <w:rFonts w:ascii="Tahoma" w:eastAsia="Tahoma" w:hAnsi="Tahoma" w:cs="Tahoma"/>
          <w:b/>
          <w:sz w:val="22"/>
          <w:szCs w:val="22"/>
        </w:rPr>
      </w:pPr>
      <w:r>
        <w:rPr>
          <w:rFonts w:ascii="Tahoma" w:eastAsia="Tahoma" w:hAnsi="Tahoma" w:cs="Tahoma"/>
          <w:b/>
          <w:sz w:val="22"/>
          <w:szCs w:val="22"/>
        </w:rPr>
        <w:t>Clerk Notes</w:t>
      </w:r>
    </w:p>
    <w:p w14:paraId="57EE486F" w14:textId="509D0D46" w:rsidR="00F9452C" w:rsidRPr="00344998" w:rsidRDefault="00F9452C" w:rsidP="00EF6F1D">
      <w:pPr>
        <w:spacing w:after="0" w:line="264" w:lineRule="auto"/>
        <w:rPr>
          <w:rFonts w:ascii="Tahoma" w:eastAsia="Tahoma" w:hAnsi="Tahoma" w:cs="Tahoma"/>
          <w:b/>
          <w:sz w:val="22"/>
          <w:szCs w:val="22"/>
        </w:rPr>
      </w:pPr>
      <w:r w:rsidRPr="00344998">
        <w:rPr>
          <w:rFonts w:ascii="Tahoma" w:eastAsia="Times New Roman" w:hAnsi="Tahoma" w:cs="Tahoma"/>
          <w:kern w:val="0"/>
          <w:sz w:val="22"/>
          <w:szCs w:val="22"/>
          <w14:ligatures w14:val="none"/>
        </w:rPr>
        <w:t>Clerk Schroeder attended Election Judge Training on Tuesday, January 6, 2026, at Olmsted County Elections.</w:t>
      </w:r>
    </w:p>
    <w:p w14:paraId="6B5DAF53" w14:textId="77777777" w:rsidR="00F9452C" w:rsidRPr="00344998" w:rsidRDefault="00F9452C" w:rsidP="00F9452C">
      <w:pPr>
        <w:spacing w:before="100" w:beforeAutospacing="1" w:after="100" w:afterAutospacing="1" w:line="240" w:lineRule="auto"/>
        <w:rPr>
          <w:rFonts w:ascii="Tahoma" w:eastAsia="Times New Roman" w:hAnsi="Tahoma" w:cs="Tahoma"/>
          <w:kern w:val="0"/>
          <w:sz w:val="22"/>
          <w:szCs w:val="22"/>
          <w14:ligatures w14:val="none"/>
        </w:rPr>
      </w:pPr>
      <w:r w:rsidRPr="00344998">
        <w:rPr>
          <w:rFonts w:ascii="Tahoma" w:eastAsia="Times New Roman" w:hAnsi="Tahoma" w:cs="Tahoma"/>
          <w:kern w:val="0"/>
          <w:sz w:val="22"/>
          <w:szCs w:val="22"/>
          <w14:ligatures w14:val="none"/>
        </w:rPr>
        <w:t>The Board of Audit Meeting will be held on February 8, 2026, following the regular Town Board meeting.</w:t>
      </w:r>
    </w:p>
    <w:p w14:paraId="6F61D9CE" w14:textId="3690ADF1" w:rsidR="00F9452C" w:rsidRDefault="00F9452C" w:rsidP="00344998">
      <w:pPr>
        <w:spacing w:before="100" w:beforeAutospacing="1" w:after="100" w:afterAutospacing="1" w:line="240" w:lineRule="auto"/>
        <w:rPr>
          <w:rFonts w:ascii="Tahoma" w:eastAsia="Times New Roman" w:hAnsi="Tahoma" w:cs="Tahoma"/>
          <w:kern w:val="0"/>
          <w:sz w:val="22"/>
          <w:szCs w:val="22"/>
          <w14:ligatures w14:val="none"/>
        </w:rPr>
      </w:pPr>
      <w:r w:rsidRPr="00344998">
        <w:rPr>
          <w:rFonts w:ascii="Tahoma" w:eastAsia="Times New Roman" w:hAnsi="Tahoma" w:cs="Tahoma"/>
          <w:kern w:val="0"/>
          <w:sz w:val="22"/>
          <w:szCs w:val="22"/>
          <w14:ligatures w14:val="none"/>
        </w:rPr>
        <w:t>The Annual Meeting will be held on Tuesday, March 10, 2026, at 5:00</w:t>
      </w:r>
    </w:p>
    <w:p w14:paraId="32E14257" w14:textId="4338A6C0" w:rsidR="00344998" w:rsidRDefault="00344998" w:rsidP="00344998">
      <w:pPr>
        <w:spacing w:before="100" w:beforeAutospacing="1" w:after="100" w:afterAutospacing="1" w:line="240" w:lineRule="auto"/>
        <w:rPr>
          <w:rFonts w:ascii="Tahoma" w:eastAsia="Times New Roman" w:hAnsi="Tahoma" w:cs="Tahoma"/>
          <w:kern w:val="0"/>
          <w:sz w:val="22"/>
          <w:szCs w:val="22"/>
          <w14:ligatures w14:val="none"/>
        </w:rPr>
      </w:pPr>
      <w:r w:rsidRPr="00344998">
        <w:rPr>
          <w:rFonts w:ascii="Tahoma" w:eastAsia="Times New Roman" w:hAnsi="Tahoma" w:cs="Tahoma"/>
          <w:kern w:val="0"/>
          <w:sz w:val="22"/>
          <w:szCs w:val="22"/>
          <w14:ligatures w14:val="none"/>
        </w:rPr>
        <w:t xml:space="preserve">There will be no Township Election in March. Residents voted to move Township Elections from March to November. The next Township Election will be held on </w:t>
      </w:r>
      <w:r w:rsidRPr="00344998">
        <w:rPr>
          <w:rFonts w:ascii="Tahoma" w:eastAsia="Times New Roman" w:hAnsi="Tahoma" w:cs="Tahoma"/>
          <w:b/>
          <w:bCs/>
          <w:kern w:val="0"/>
          <w:sz w:val="22"/>
          <w:szCs w:val="22"/>
          <w14:ligatures w14:val="none"/>
        </w:rPr>
        <w:t>Tuesday, November 3, 2026</w:t>
      </w:r>
      <w:r>
        <w:rPr>
          <w:rFonts w:ascii="Tahoma" w:eastAsia="Times New Roman" w:hAnsi="Tahoma" w:cs="Tahoma"/>
          <w:kern w:val="0"/>
          <w:sz w:val="22"/>
          <w:szCs w:val="22"/>
          <w14:ligatures w14:val="none"/>
        </w:rPr>
        <w:t>.</w:t>
      </w:r>
    </w:p>
    <w:p w14:paraId="7DB436FC" w14:textId="4B811A78" w:rsidR="000811B6" w:rsidRPr="00344998" w:rsidRDefault="00344998" w:rsidP="00344998">
      <w:pPr>
        <w:spacing w:before="100" w:beforeAutospacing="1" w:after="100" w:afterAutospacing="1" w:line="240" w:lineRule="auto"/>
        <w:rPr>
          <w:rFonts w:ascii="Tahoma" w:eastAsia="Times New Roman" w:hAnsi="Tahoma" w:cs="Tahoma"/>
          <w:kern w:val="0"/>
          <w:sz w:val="22"/>
          <w:szCs w:val="22"/>
          <w14:ligatures w14:val="none"/>
        </w:rPr>
      </w:pPr>
      <w:r w:rsidRPr="00344998">
        <w:rPr>
          <w:rFonts w:ascii="Tahoma" w:eastAsia="Times New Roman" w:hAnsi="Tahoma" w:cs="Tahoma"/>
          <w:kern w:val="0"/>
          <w:sz w:val="22"/>
          <w:szCs w:val="22"/>
          <w14:ligatures w14:val="none"/>
        </w:rPr>
        <w:lastRenderedPageBreak/>
        <w:t>Clerk Schroeder swore in Supervisor Johanningmeier and Treasurer Lind on January 12, 2026, prior to the Town Board meeting. Although both were elected and sworn in during March 2025, MAT Attorney Graham Berg-Moberg advised that they be sworn in again</w:t>
      </w:r>
      <w:r>
        <w:rPr>
          <w:rFonts w:ascii="Tahoma" w:eastAsia="Times New Roman" w:hAnsi="Tahoma" w:cs="Tahoma"/>
          <w:kern w:val="0"/>
          <w:sz w:val="22"/>
          <w:szCs w:val="22"/>
          <w14:ligatures w14:val="none"/>
        </w:rPr>
        <w:t xml:space="preserve"> due to the change of Township Elections from March to November.</w:t>
      </w:r>
    </w:p>
    <w:p w14:paraId="2ACE7C16" w14:textId="14B8C1B9" w:rsidR="00DD269E" w:rsidRPr="00FA525C" w:rsidRDefault="006131B0" w:rsidP="00DD269E">
      <w:pPr>
        <w:spacing w:after="0" w:line="264" w:lineRule="auto"/>
        <w:rPr>
          <w:rFonts w:ascii="Tahoma" w:eastAsia="Tahoma" w:hAnsi="Tahoma" w:cs="Tahoma"/>
          <w:b/>
          <w:sz w:val="22"/>
          <w:szCs w:val="22"/>
        </w:rPr>
      </w:pPr>
      <w:r>
        <w:rPr>
          <w:rFonts w:ascii="Tahoma" w:eastAsia="Tahoma" w:hAnsi="Tahoma" w:cs="Tahoma"/>
          <w:b/>
          <w:sz w:val="22"/>
          <w:szCs w:val="22"/>
        </w:rPr>
        <w:t>Board Member Comments</w:t>
      </w:r>
      <w:r w:rsidR="00DD269E">
        <w:rPr>
          <w:rFonts w:ascii="Tahoma" w:eastAsia="Tahoma" w:hAnsi="Tahoma" w:cs="Tahoma"/>
          <w:b/>
          <w:sz w:val="22"/>
          <w:szCs w:val="22"/>
        </w:rPr>
        <w:br/>
      </w:r>
      <w:r w:rsidR="00DD269E" w:rsidRPr="00FA525C">
        <w:rPr>
          <w:rFonts w:ascii="Tahoma" w:hAnsi="Tahoma" w:cs="Tahoma"/>
          <w:sz w:val="22"/>
          <w:szCs w:val="22"/>
        </w:rPr>
        <w:t>Treasurer Lind reported receiving an email from Kay Kuster, Olmsted County Property Tax Specialist, stating that the 3% special assessment for Cedar Beach Septic approved in 2023 was not added to the assessments from Olmsted County.</w:t>
      </w:r>
    </w:p>
    <w:p w14:paraId="4E7B0F4A" w14:textId="77777777" w:rsidR="00DD269E" w:rsidRPr="00FA525C" w:rsidRDefault="00DD269E" w:rsidP="00DD269E">
      <w:pPr>
        <w:pStyle w:val="NormalWeb"/>
        <w:rPr>
          <w:rFonts w:ascii="Tahoma" w:hAnsi="Tahoma" w:cs="Tahoma"/>
          <w:b/>
          <w:bCs/>
          <w:sz w:val="22"/>
          <w:szCs w:val="22"/>
        </w:rPr>
      </w:pPr>
      <w:r w:rsidRPr="00FA525C">
        <w:rPr>
          <w:rFonts w:ascii="Tahoma" w:hAnsi="Tahoma" w:cs="Tahoma"/>
          <w:b/>
          <w:bCs/>
          <w:sz w:val="22"/>
          <w:szCs w:val="22"/>
        </w:rPr>
        <w:t>Supervisor Matzke made a motion that the 3% special assessment increase for Cedar Beach Septic, approved in 2023, will not be applied retroactively. The motion was seconded by Supervisor Mergen and carried unanimously.</w:t>
      </w:r>
    </w:p>
    <w:p w14:paraId="0B658067" w14:textId="41B786C0" w:rsidR="006131B0" w:rsidRPr="00FA525C" w:rsidRDefault="00DD269E" w:rsidP="00FA525C">
      <w:pPr>
        <w:pStyle w:val="NormalWeb"/>
        <w:rPr>
          <w:rFonts w:ascii="Tahoma" w:hAnsi="Tahoma" w:cs="Tahoma"/>
          <w:sz w:val="22"/>
          <w:szCs w:val="22"/>
        </w:rPr>
      </w:pPr>
      <w:r w:rsidRPr="00FA525C">
        <w:rPr>
          <w:rFonts w:ascii="Tahoma" w:hAnsi="Tahoma" w:cs="Tahoma"/>
          <w:sz w:val="22"/>
          <w:szCs w:val="22"/>
        </w:rPr>
        <w:t>The 3% special assessment for Cedar Beach Septic will be included in assessments moving forward.</w:t>
      </w:r>
    </w:p>
    <w:p w14:paraId="35DD838C" w14:textId="77777777" w:rsidR="00B37F63" w:rsidRDefault="00B37F63" w:rsidP="00F075AB">
      <w:pPr>
        <w:spacing w:line="252" w:lineRule="auto"/>
        <w:rPr>
          <w:rFonts w:ascii="Tahoma" w:eastAsia="Tahoma" w:hAnsi="Tahoma" w:cs="Tahoma"/>
          <w:b/>
          <w:sz w:val="22"/>
          <w:szCs w:val="22"/>
        </w:rPr>
      </w:pPr>
      <w:r>
        <w:rPr>
          <w:rFonts w:ascii="Tahoma" w:eastAsia="Tahoma" w:hAnsi="Tahoma" w:cs="Tahoma"/>
          <w:b/>
          <w:sz w:val="22"/>
          <w:szCs w:val="22"/>
        </w:rPr>
        <w:t>Adjourn</w:t>
      </w:r>
    </w:p>
    <w:p w14:paraId="2EF508BB" w14:textId="1DC551BD" w:rsidR="00F075AB" w:rsidRDefault="006131B0" w:rsidP="00F075AB">
      <w:pPr>
        <w:spacing w:line="252" w:lineRule="auto"/>
        <w:rPr>
          <w:rFonts w:ascii="Tahoma" w:eastAsia="Tahoma" w:hAnsi="Tahoma" w:cs="Tahoma"/>
          <w:b/>
          <w:sz w:val="22"/>
          <w:szCs w:val="22"/>
        </w:rPr>
      </w:pPr>
      <w:r>
        <w:rPr>
          <w:rFonts w:ascii="Tahoma" w:eastAsia="Tahoma" w:hAnsi="Tahoma" w:cs="Tahoma"/>
          <w:b/>
          <w:sz w:val="22"/>
          <w:szCs w:val="22"/>
        </w:rPr>
        <w:t xml:space="preserve">There was a motion made by Supervisor Mergen to adjourn the meeting, seconded by Supervisor Matzke. The motion was carried unanimously. The meeting adjourned at </w:t>
      </w:r>
      <w:r w:rsidR="00F075AB">
        <w:rPr>
          <w:rFonts w:ascii="Tahoma" w:eastAsia="Tahoma" w:hAnsi="Tahoma" w:cs="Tahoma"/>
          <w:b/>
          <w:sz w:val="22"/>
          <w:szCs w:val="22"/>
        </w:rPr>
        <w:t>7:58</w:t>
      </w:r>
      <w:r>
        <w:rPr>
          <w:rFonts w:ascii="Tahoma" w:eastAsia="Tahoma" w:hAnsi="Tahoma" w:cs="Tahoma"/>
          <w:b/>
          <w:sz w:val="22"/>
          <w:szCs w:val="22"/>
        </w:rPr>
        <w:t>pm.</w:t>
      </w:r>
    </w:p>
    <w:p w14:paraId="452422BA" w14:textId="77777777" w:rsidR="00F075AB" w:rsidRDefault="00F075AB" w:rsidP="00F075AB">
      <w:pPr>
        <w:spacing w:line="252" w:lineRule="auto"/>
        <w:rPr>
          <w:rFonts w:ascii="Tahoma" w:eastAsia="Tahoma" w:hAnsi="Tahoma" w:cs="Tahoma"/>
          <w:b/>
          <w:sz w:val="22"/>
          <w:szCs w:val="22"/>
        </w:rPr>
      </w:pPr>
    </w:p>
    <w:p w14:paraId="570A8982" w14:textId="77777777" w:rsidR="00F075AB" w:rsidRDefault="00F075AB" w:rsidP="00F075AB">
      <w:pPr>
        <w:spacing w:line="252" w:lineRule="auto"/>
        <w:rPr>
          <w:rFonts w:ascii="Tahoma" w:eastAsia="Tahoma" w:hAnsi="Tahoma" w:cs="Tahoma"/>
          <w:b/>
          <w:sz w:val="22"/>
          <w:szCs w:val="22"/>
        </w:rPr>
      </w:pPr>
    </w:p>
    <w:p w14:paraId="18D98436" w14:textId="77777777" w:rsidR="00F075AB" w:rsidRDefault="00F075AB" w:rsidP="00F075AB">
      <w:pPr>
        <w:spacing w:line="252" w:lineRule="auto"/>
        <w:rPr>
          <w:rFonts w:ascii="Tahoma" w:eastAsia="Tahoma" w:hAnsi="Tahoma" w:cs="Tahoma"/>
          <w:b/>
          <w:sz w:val="22"/>
          <w:szCs w:val="22"/>
        </w:rPr>
      </w:pPr>
    </w:p>
    <w:p w14:paraId="2CC6948B" w14:textId="4A4A20CF" w:rsidR="006131B0" w:rsidRPr="00F075AB" w:rsidRDefault="006131B0" w:rsidP="00F075AB">
      <w:pPr>
        <w:spacing w:line="252" w:lineRule="auto"/>
        <w:rPr>
          <w:rFonts w:ascii="Tahoma" w:eastAsia="Tahoma" w:hAnsi="Tahoma" w:cs="Tahoma"/>
          <w:b/>
          <w:sz w:val="22"/>
          <w:szCs w:val="22"/>
        </w:rPr>
      </w:pPr>
      <w:r>
        <w:rPr>
          <w:rFonts w:ascii="Tahoma" w:eastAsia="Tahoma" w:hAnsi="Tahoma" w:cs="Tahoma"/>
          <w:sz w:val="22"/>
          <w:szCs w:val="22"/>
        </w:rPr>
        <w:t>Respectfully Submitted:</w:t>
      </w:r>
    </w:p>
    <w:p w14:paraId="593D7362" w14:textId="77777777" w:rsidR="006131B0" w:rsidRDefault="006131B0" w:rsidP="006131B0">
      <w:pPr>
        <w:spacing w:before="200" w:after="200" w:line="264" w:lineRule="auto"/>
        <w:rPr>
          <w:rFonts w:ascii="Tahoma" w:eastAsia="Tahoma" w:hAnsi="Tahoma" w:cs="Tahoma"/>
          <w:sz w:val="22"/>
          <w:szCs w:val="22"/>
        </w:rPr>
      </w:pPr>
      <w:r>
        <w:rPr>
          <w:rFonts w:ascii="Tahoma" w:eastAsia="Tahoma" w:hAnsi="Tahoma" w:cs="Tahoma"/>
          <w:sz w:val="22"/>
          <w:szCs w:val="22"/>
        </w:rPr>
        <w:t>________________________________</w:t>
      </w:r>
      <w:r>
        <w:rPr>
          <w:rFonts w:ascii="Tahoma" w:eastAsia="Tahoma" w:hAnsi="Tahoma" w:cs="Tahoma"/>
          <w:sz w:val="22"/>
          <w:szCs w:val="22"/>
        </w:rPr>
        <w:tab/>
      </w:r>
      <w:r>
        <w:rPr>
          <w:rFonts w:ascii="Tahoma" w:eastAsia="Tahoma" w:hAnsi="Tahoma" w:cs="Tahoma"/>
          <w:sz w:val="22"/>
          <w:szCs w:val="22"/>
        </w:rPr>
        <w:tab/>
        <w:t>________________________________</w:t>
      </w:r>
    </w:p>
    <w:p w14:paraId="25805D1B" w14:textId="77777777" w:rsidR="006131B0" w:rsidRDefault="006131B0" w:rsidP="006131B0">
      <w:pPr>
        <w:spacing w:before="200" w:after="200" w:line="264" w:lineRule="auto"/>
        <w:rPr>
          <w:rFonts w:ascii="Tahoma" w:eastAsia="Tahoma" w:hAnsi="Tahoma" w:cs="Tahoma"/>
          <w:sz w:val="22"/>
          <w:szCs w:val="22"/>
        </w:rPr>
      </w:pPr>
      <w:r>
        <w:rPr>
          <w:rFonts w:ascii="Tahoma" w:eastAsia="Tahoma" w:hAnsi="Tahoma" w:cs="Tahoma"/>
          <w:sz w:val="22"/>
          <w:szCs w:val="22"/>
        </w:rPr>
        <w:t>Clerk Jody Schroeder</w:t>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r>
      <w:r>
        <w:rPr>
          <w:rFonts w:ascii="Tahoma" w:eastAsia="Tahoma" w:hAnsi="Tahoma" w:cs="Tahoma"/>
          <w:sz w:val="22"/>
          <w:szCs w:val="22"/>
        </w:rPr>
        <w:tab/>
        <w:t>Tammy Matzke</w:t>
      </w:r>
    </w:p>
    <w:p w14:paraId="48809ADE" w14:textId="77777777" w:rsidR="006131B0" w:rsidRDefault="006131B0" w:rsidP="006131B0">
      <w:pPr>
        <w:spacing w:before="200" w:after="200" w:line="264" w:lineRule="auto"/>
        <w:rPr>
          <w:rFonts w:ascii="Tahoma" w:eastAsia="Tahoma" w:hAnsi="Tahoma" w:cs="Tahoma"/>
          <w:sz w:val="22"/>
          <w:szCs w:val="22"/>
        </w:rPr>
      </w:pPr>
    </w:p>
    <w:p w14:paraId="08C20A1F" w14:textId="77777777" w:rsidR="006131B0" w:rsidRDefault="006131B0" w:rsidP="006131B0">
      <w:pPr>
        <w:spacing w:before="200" w:after="200" w:line="264" w:lineRule="auto"/>
        <w:rPr>
          <w:rFonts w:ascii="Tahoma" w:eastAsia="Tahoma" w:hAnsi="Tahoma" w:cs="Tahoma"/>
          <w:sz w:val="22"/>
          <w:szCs w:val="22"/>
        </w:rPr>
      </w:pPr>
      <w:r>
        <w:rPr>
          <w:rFonts w:ascii="Tahoma" w:eastAsia="Tahoma" w:hAnsi="Tahoma" w:cs="Tahoma"/>
          <w:sz w:val="22"/>
          <w:szCs w:val="22"/>
        </w:rPr>
        <w:t>________________________________</w:t>
      </w:r>
      <w:r>
        <w:rPr>
          <w:rFonts w:ascii="Tahoma" w:eastAsia="Tahoma" w:hAnsi="Tahoma" w:cs="Tahoma"/>
          <w:sz w:val="22"/>
          <w:szCs w:val="22"/>
        </w:rPr>
        <w:tab/>
      </w:r>
      <w:r>
        <w:rPr>
          <w:rFonts w:ascii="Tahoma" w:eastAsia="Tahoma" w:hAnsi="Tahoma" w:cs="Tahoma"/>
          <w:sz w:val="22"/>
          <w:szCs w:val="22"/>
        </w:rPr>
        <w:tab/>
        <w:t>________________________________</w:t>
      </w:r>
    </w:p>
    <w:p w14:paraId="170B0814" w14:textId="77777777" w:rsidR="006131B0" w:rsidRDefault="006131B0" w:rsidP="006131B0">
      <w:pPr>
        <w:spacing w:after="0" w:line="252" w:lineRule="auto"/>
        <w:rPr>
          <w:rFonts w:ascii="Tahoma" w:eastAsia="Arial" w:hAnsi="Tahoma" w:cs="Tahoma"/>
          <w:sz w:val="22"/>
          <w:szCs w:val="22"/>
        </w:rPr>
      </w:pPr>
      <w:r>
        <w:rPr>
          <w:rFonts w:ascii="Tahoma" w:hAnsi="Tahoma" w:cs="Tahoma"/>
          <w:sz w:val="22"/>
          <w:szCs w:val="22"/>
        </w:rPr>
        <w:t>Ken Mergen</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Joel Johanningmeier</w:t>
      </w:r>
    </w:p>
    <w:p w14:paraId="760699D2" w14:textId="77777777" w:rsidR="00344998" w:rsidRDefault="00344998"/>
    <w:sectPr w:rsidR="00344998" w:rsidSect="00985B23">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9F67F" w14:textId="77777777" w:rsidR="00085780" w:rsidRDefault="00085780" w:rsidP="0053725A">
      <w:pPr>
        <w:spacing w:after="0" w:line="240" w:lineRule="auto"/>
      </w:pPr>
      <w:r>
        <w:separator/>
      </w:r>
    </w:p>
  </w:endnote>
  <w:endnote w:type="continuationSeparator" w:id="0">
    <w:p w14:paraId="3B98454D" w14:textId="77777777" w:rsidR="00085780" w:rsidRDefault="00085780" w:rsidP="00537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349089"/>
      <w:docPartObj>
        <w:docPartGallery w:val="Page Numbers (Bottom of Page)"/>
        <w:docPartUnique/>
      </w:docPartObj>
    </w:sdtPr>
    <w:sdtEndPr>
      <w:rPr>
        <w:noProof/>
      </w:rPr>
    </w:sdtEndPr>
    <w:sdtContent>
      <w:p w14:paraId="1FAFB50E" w14:textId="12498FB6" w:rsidR="00985B23" w:rsidRDefault="00985B23">
        <w:pPr>
          <w:pStyle w:val="Footer"/>
        </w:pPr>
        <w:r>
          <w:fldChar w:fldCharType="begin"/>
        </w:r>
        <w:r>
          <w:instrText xml:space="preserve"> PAGE   \* MERGEFORMAT </w:instrText>
        </w:r>
        <w:r>
          <w:fldChar w:fldCharType="separate"/>
        </w:r>
        <w:r>
          <w:rPr>
            <w:noProof/>
          </w:rPr>
          <w:t>2</w:t>
        </w:r>
        <w:r>
          <w:rPr>
            <w:noProof/>
          </w:rPr>
          <w:fldChar w:fldCharType="end"/>
        </w:r>
      </w:p>
    </w:sdtContent>
  </w:sdt>
  <w:p w14:paraId="1D00B2C7" w14:textId="77777777" w:rsidR="0053725A" w:rsidRDefault="00537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F780" w14:textId="77777777" w:rsidR="00085780" w:rsidRDefault="00085780" w:rsidP="0053725A">
      <w:pPr>
        <w:spacing w:after="0" w:line="240" w:lineRule="auto"/>
      </w:pPr>
      <w:r>
        <w:separator/>
      </w:r>
    </w:p>
  </w:footnote>
  <w:footnote w:type="continuationSeparator" w:id="0">
    <w:p w14:paraId="65362549" w14:textId="77777777" w:rsidR="00085780" w:rsidRDefault="00085780" w:rsidP="00537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7C1A" w14:textId="597C4148" w:rsidR="00985B23" w:rsidRDefault="00985B23">
    <w:pPr>
      <w:pStyle w:val="Header"/>
    </w:pPr>
    <w:r>
      <w:t>Oronoco Township Board Meeting Minutes</w:t>
    </w:r>
  </w:p>
  <w:p w14:paraId="31DA10EF" w14:textId="4FB4F33A" w:rsidR="00985B23" w:rsidRDefault="00985B23">
    <w:pPr>
      <w:pStyle w:val="Header"/>
    </w:pPr>
    <w:r>
      <w:t>January 12, 2026</w:t>
    </w:r>
  </w:p>
  <w:sdt>
    <w:sdtPr>
      <w:id w:val="871045086"/>
      <w:docPartObj>
        <w:docPartGallery w:val="Watermarks"/>
        <w:docPartUnique/>
      </w:docPartObj>
    </w:sdtPr>
    <w:sdtContent>
      <w:p w14:paraId="516A457A" w14:textId="2ED561BA" w:rsidR="0053725A" w:rsidRDefault="00000000">
        <w:pPr>
          <w:pStyle w:val="Header"/>
        </w:pPr>
        <w:r>
          <w:rPr>
            <w:noProof/>
          </w:rPr>
          <w:pict w14:anchorId="2D48A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165"/>
    <w:multiLevelType w:val="hybridMultilevel"/>
    <w:tmpl w:val="B6D45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7C4583"/>
    <w:multiLevelType w:val="multilevel"/>
    <w:tmpl w:val="FA60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B3341C"/>
    <w:multiLevelType w:val="multilevel"/>
    <w:tmpl w:val="C552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770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1561959">
    <w:abstractNumId w:val="1"/>
  </w:num>
  <w:num w:numId="3" w16cid:durableId="39743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07"/>
    <w:rsid w:val="00000158"/>
    <w:rsid w:val="0003105A"/>
    <w:rsid w:val="000811B6"/>
    <w:rsid w:val="00085602"/>
    <w:rsid w:val="00085780"/>
    <w:rsid w:val="000E12E1"/>
    <w:rsid w:val="00185A80"/>
    <w:rsid w:val="002547B0"/>
    <w:rsid w:val="0030395B"/>
    <w:rsid w:val="00344998"/>
    <w:rsid w:val="00347CA9"/>
    <w:rsid w:val="003956AE"/>
    <w:rsid w:val="00451FB5"/>
    <w:rsid w:val="00503E4A"/>
    <w:rsid w:val="00521299"/>
    <w:rsid w:val="0053725A"/>
    <w:rsid w:val="00564ED0"/>
    <w:rsid w:val="006131B0"/>
    <w:rsid w:val="006A236D"/>
    <w:rsid w:val="006D761C"/>
    <w:rsid w:val="006E7173"/>
    <w:rsid w:val="00744661"/>
    <w:rsid w:val="00747EF0"/>
    <w:rsid w:val="007508E0"/>
    <w:rsid w:val="007D367B"/>
    <w:rsid w:val="008E7AD1"/>
    <w:rsid w:val="00916507"/>
    <w:rsid w:val="00985B23"/>
    <w:rsid w:val="00994103"/>
    <w:rsid w:val="009C402E"/>
    <w:rsid w:val="00A4574C"/>
    <w:rsid w:val="00A65B63"/>
    <w:rsid w:val="00A66B42"/>
    <w:rsid w:val="00A80D8D"/>
    <w:rsid w:val="00A853CE"/>
    <w:rsid w:val="00AC25E6"/>
    <w:rsid w:val="00AF3A5C"/>
    <w:rsid w:val="00B219AA"/>
    <w:rsid w:val="00B37F63"/>
    <w:rsid w:val="00B71643"/>
    <w:rsid w:val="00BC0467"/>
    <w:rsid w:val="00BF0C19"/>
    <w:rsid w:val="00C03F7E"/>
    <w:rsid w:val="00C14664"/>
    <w:rsid w:val="00C871F4"/>
    <w:rsid w:val="00CC6AD6"/>
    <w:rsid w:val="00D41798"/>
    <w:rsid w:val="00D764B1"/>
    <w:rsid w:val="00DD269E"/>
    <w:rsid w:val="00E121E9"/>
    <w:rsid w:val="00E14C02"/>
    <w:rsid w:val="00E36B67"/>
    <w:rsid w:val="00E838B3"/>
    <w:rsid w:val="00E950EE"/>
    <w:rsid w:val="00EF6F1D"/>
    <w:rsid w:val="00F0405E"/>
    <w:rsid w:val="00F075AB"/>
    <w:rsid w:val="00F66D19"/>
    <w:rsid w:val="00F9452C"/>
    <w:rsid w:val="00FA525C"/>
    <w:rsid w:val="00FF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F152A"/>
  <w15:chartTrackingRefBased/>
  <w15:docId w15:val="{3E6FA399-2115-4EB1-A195-8C823029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1B0"/>
    <w:pPr>
      <w:spacing w:line="276" w:lineRule="auto"/>
    </w:pPr>
  </w:style>
  <w:style w:type="paragraph" w:styleId="Heading1">
    <w:name w:val="heading 1"/>
    <w:basedOn w:val="Normal"/>
    <w:next w:val="Normal"/>
    <w:link w:val="Heading1Char"/>
    <w:uiPriority w:val="9"/>
    <w:qFormat/>
    <w:rsid w:val="00916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6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65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65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65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6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5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65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65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65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65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6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507"/>
    <w:rPr>
      <w:rFonts w:eastAsiaTheme="majorEastAsia" w:cstheme="majorBidi"/>
      <w:color w:val="272727" w:themeColor="text1" w:themeTint="D8"/>
    </w:rPr>
  </w:style>
  <w:style w:type="paragraph" w:styleId="Title">
    <w:name w:val="Title"/>
    <w:basedOn w:val="Normal"/>
    <w:next w:val="Normal"/>
    <w:link w:val="TitleChar"/>
    <w:uiPriority w:val="10"/>
    <w:qFormat/>
    <w:rsid w:val="00916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507"/>
    <w:pPr>
      <w:spacing w:before="160"/>
      <w:jc w:val="center"/>
    </w:pPr>
    <w:rPr>
      <w:i/>
      <w:iCs/>
      <w:color w:val="404040" w:themeColor="text1" w:themeTint="BF"/>
    </w:rPr>
  </w:style>
  <w:style w:type="character" w:customStyle="1" w:styleId="QuoteChar">
    <w:name w:val="Quote Char"/>
    <w:basedOn w:val="DefaultParagraphFont"/>
    <w:link w:val="Quote"/>
    <w:uiPriority w:val="29"/>
    <w:rsid w:val="00916507"/>
    <w:rPr>
      <w:i/>
      <w:iCs/>
      <w:color w:val="404040" w:themeColor="text1" w:themeTint="BF"/>
    </w:rPr>
  </w:style>
  <w:style w:type="paragraph" w:styleId="ListParagraph">
    <w:name w:val="List Paragraph"/>
    <w:basedOn w:val="Normal"/>
    <w:uiPriority w:val="34"/>
    <w:qFormat/>
    <w:rsid w:val="00916507"/>
    <w:pPr>
      <w:ind w:left="720"/>
      <w:contextualSpacing/>
    </w:pPr>
  </w:style>
  <w:style w:type="character" w:styleId="IntenseEmphasis">
    <w:name w:val="Intense Emphasis"/>
    <w:basedOn w:val="DefaultParagraphFont"/>
    <w:uiPriority w:val="21"/>
    <w:qFormat/>
    <w:rsid w:val="00916507"/>
    <w:rPr>
      <w:i/>
      <w:iCs/>
      <w:color w:val="2F5496" w:themeColor="accent1" w:themeShade="BF"/>
    </w:rPr>
  </w:style>
  <w:style w:type="paragraph" w:styleId="IntenseQuote">
    <w:name w:val="Intense Quote"/>
    <w:basedOn w:val="Normal"/>
    <w:next w:val="Normal"/>
    <w:link w:val="IntenseQuoteChar"/>
    <w:uiPriority w:val="30"/>
    <w:qFormat/>
    <w:rsid w:val="00916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6507"/>
    <w:rPr>
      <w:i/>
      <w:iCs/>
      <w:color w:val="2F5496" w:themeColor="accent1" w:themeShade="BF"/>
    </w:rPr>
  </w:style>
  <w:style w:type="character" w:styleId="IntenseReference">
    <w:name w:val="Intense Reference"/>
    <w:basedOn w:val="DefaultParagraphFont"/>
    <w:uiPriority w:val="32"/>
    <w:qFormat/>
    <w:rsid w:val="00916507"/>
    <w:rPr>
      <w:b/>
      <w:bCs/>
      <w:smallCaps/>
      <w:color w:val="2F5496" w:themeColor="accent1" w:themeShade="BF"/>
      <w:spacing w:val="5"/>
    </w:rPr>
  </w:style>
  <w:style w:type="character" w:styleId="Strong">
    <w:name w:val="Strong"/>
    <w:basedOn w:val="DefaultParagraphFont"/>
    <w:uiPriority w:val="22"/>
    <w:qFormat/>
    <w:rsid w:val="006131B0"/>
    <w:rPr>
      <w:b/>
      <w:bCs/>
    </w:rPr>
  </w:style>
  <w:style w:type="paragraph" w:styleId="Header">
    <w:name w:val="header"/>
    <w:basedOn w:val="Normal"/>
    <w:link w:val="HeaderChar"/>
    <w:uiPriority w:val="99"/>
    <w:unhideWhenUsed/>
    <w:rsid w:val="00537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25A"/>
  </w:style>
  <w:style w:type="paragraph" w:styleId="Footer">
    <w:name w:val="footer"/>
    <w:basedOn w:val="Normal"/>
    <w:link w:val="FooterChar"/>
    <w:uiPriority w:val="99"/>
    <w:unhideWhenUsed/>
    <w:rsid w:val="00537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25A"/>
  </w:style>
  <w:style w:type="paragraph" w:styleId="NormalWeb">
    <w:name w:val="Normal (Web)"/>
    <w:basedOn w:val="Normal"/>
    <w:uiPriority w:val="99"/>
    <w:unhideWhenUsed/>
    <w:rsid w:val="00DD269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10308-A220-44A3-8AE7-35140D97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53</cp:revision>
  <dcterms:created xsi:type="dcterms:W3CDTF">2026-01-12T23:05:00Z</dcterms:created>
  <dcterms:modified xsi:type="dcterms:W3CDTF">2026-01-19T14:26:00Z</dcterms:modified>
</cp:coreProperties>
</file>